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20DD" w:rsidRDefault="005620DD" w:rsidP="00F275D2">
      <w:pPr>
        <w:pBdr>
          <w:bottom w:val="single" w:sz="12" w:space="1" w:color="auto"/>
        </w:pBd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F275D2" w:rsidRPr="00F275D2" w:rsidRDefault="00F275D2" w:rsidP="00F275D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8"/>
          <w:szCs w:val="28"/>
          <w:lang w:eastAsia="ar-SA"/>
        </w:rPr>
      </w:pPr>
      <w:r w:rsidRPr="00F275D2">
        <w:rPr>
          <w:rFonts w:ascii="Times New Roman" w:eastAsia="Times New Roman" w:hAnsi="Times New Roman" w:cs="Times New Roman"/>
          <w:bCs/>
          <w:i/>
          <w:sz w:val="28"/>
          <w:szCs w:val="28"/>
          <w:lang w:eastAsia="ar-SA"/>
        </w:rPr>
        <w:t>наименование образовательной организации</w:t>
      </w:r>
    </w:p>
    <w:p w:rsidR="005620DD" w:rsidRDefault="005620DD" w:rsidP="005620DD">
      <w:pPr>
        <w:suppressAutoHyphens/>
        <w:spacing w:after="0" w:line="240" w:lineRule="auto"/>
        <w:ind w:left="1560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5620DD" w:rsidRDefault="005620DD" w:rsidP="005620DD">
      <w:pPr>
        <w:suppressAutoHyphens/>
        <w:spacing w:after="0" w:line="240" w:lineRule="auto"/>
        <w:ind w:left="1560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5620DD" w:rsidRDefault="005620DD" w:rsidP="005620DD">
      <w:pPr>
        <w:suppressAutoHyphens/>
        <w:spacing w:after="0" w:line="240" w:lineRule="auto"/>
        <w:ind w:left="1560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5620DD" w:rsidRDefault="005620DD" w:rsidP="005620DD">
      <w:pPr>
        <w:suppressAutoHyphens/>
        <w:spacing w:after="0" w:line="240" w:lineRule="auto"/>
        <w:ind w:left="1560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F275D2" w:rsidRDefault="00F275D2" w:rsidP="005620DD">
      <w:pPr>
        <w:suppressAutoHyphens/>
        <w:spacing w:after="0" w:line="240" w:lineRule="auto"/>
        <w:ind w:left="1560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9327C0" w:rsidRDefault="009327C0" w:rsidP="005620DD">
      <w:pPr>
        <w:suppressAutoHyphens/>
        <w:spacing w:after="0" w:line="240" w:lineRule="auto"/>
        <w:ind w:left="1560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9327C0" w:rsidRDefault="009327C0" w:rsidP="005620DD">
      <w:pPr>
        <w:suppressAutoHyphens/>
        <w:spacing w:after="0" w:line="240" w:lineRule="auto"/>
        <w:ind w:left="1560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F275D2" w:rsidRDefault="00F275D2" w:rsidP="005620DD">
      <w:pPr>
        <w:suppressAutoHyphens/>
        <w:spacing w:after="0" w:line="240" w:lineRule="auto"/>
        <w:ind w:left="1560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F275D2" w:rsidRDefault="00F275D2" w:rsidP="005620DD">
      <w:pPr>
        <w:suppressAutoHyphens/>
        <w:spacing w:after="0" w:line="240" w:lineRule="auto"/>
        <w:ind w:left="1560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5620DD" w:rsidRPr="00293BC1" w:rsidRDefault="00F275D2" w:rsidP="005620DD">
      <w:pPr>
        <w:suppressAutoHyphens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Рабочая программа дисциплины</w:t>
      </w:r>
    </w:p>
    <w:p w:rsidR="005620DD" w:rsidRPr="00293BC1" w:rsidRDefault="005620DD" w:rsidP="00952E95">
      <w:pPr>
        <w:suppressAutoHyphens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293BC1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«</w:t>
      </w:r>
      <w:r w:rsidR="007150F2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Женщина в исламе</w:t>
      </w:r>
      <w:r w:rsidRPr="00293BC1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»</w:t>
      </w:r>
    </w:p>
    <w:p w:rsidR="00F275D2" w:rsidRDefault="00D8607E" w:rsidP="00952E95">
      <w:pPr>
        <w:suppressAutoHyphens/>
        <w:spacing w:after="0"/>
        <w:ind w:left="142"/>
        <w:jc w:val="center"/>
        <w:rPr>
          <w:rFonts w:ascii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hAnsi="Times New Roman" w:cs="Times New Roman"/>
          <w:bCs/>
          <w:sz w:val="28"/>
          <w:szCs w:val="28"/>
          <w:lang w:eastAsia="ar-SA"/>
        </w:rPr>
        <w:t>Н</w:t>
      </w:r>
      <w:r w:rsidR="00293BC1" w:rsidRPr="00293BC1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аправление «Подготовка служителей и религиозного персонала </w:t>
      </w:r>
      <w:r w:rsidR="00F275D2">
        <w:rPr>
          <w:rFonts w:ascii="Times New Roman" w:hAnsi="Times New Roman" w:cs="Times New Roman"/>
          <w:bCs/>
          <w:sz w:val="28"/>
          <w:szCs w:val="28"/>
          <w:lang w:eastAsia="ar-SA"/>
        </w:rPr>
        <w:t>религиозных организаций</w:t>
      </w:r>
      <w:r w:rsidR="00293BC1" w:rsidRPr="00293BC1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» </w:t>
      </w:r>
    </w:p>
    <w:p w:rsidR="005620DD" w:rsidRDefault="00D8607E" w:rsidP="00952E95">
      <w:pPr>
        <w:suppressAutoHyphens/>
        <w:spacing w:after="0"/>
        <w:ind w:left="142"/>
        <w:jc w:val="center"/>
        <w:rPr>
          <w:rFonts w:ascii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hAnsi="Times New Roman" w:cs="Times New Roman"/>
          <w:bCs/>
          <w:sz w:val="28"/>
          <w:szCs w:val="28"/>
          <w:lang w:eastAsia="ar-SA"/>
        </w:rPr>
        <w:t>П</w:t>
      </w:r>
      <w:r w:rsidR="00293BC1" w:rsidRPr="00293BC1">
        <w:rPr>
          <w:rFonts w:ascii="Times New Roman" w:hAnsi="Times New Roman" w:cs="Times New Roman"/>
          <w:bCs/>
          <w:sz w:val="28"/>
          <w:szCs w:val="28"/>
          <w:lang w:eastAsia="ar-SA"/>
        </w:rPr>
        <w:t>рофиль подготовки  «Исламские науки и воспитание»</w:t>
      </w:r>
    </w:p>
    <w:p w:rsidR="00F275D2" w:rsidRDefault="00952E95" w:rsidP="00952E95">
      <w:pPr>
        <w:suppressAutoHyphens/>
        <w:spacing w:after="0"/>
        <w:ind w:left="142"/>
        <w:jc w:val="center"/>
        <w:rPr>
          <w:rFonts w:ascii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hAnsi="Times New Roman" w:cs="Times New Roman"/>
          <w:bCs/>
          <w:sz w:val="28"/>
          <w:szCs w:val="28"/>
          <w:lang w:eastAsia="ar-SA"/>
        </w:rPr>
        <w:t>очная форма обучения</w:t>
      </w:r>
    </w:p>
    <w:p w:rsidR="00F275D2" w:rsidRDefault="00F275D2" w:rsidP="00293BC1">
      <w:pPr>
        <w:suppressAutoHyphens/>
        <w:ind w:left="142"/>
        <w:jc w:val="center"/>
        <w:rPr>
          <w:rFonts w:ascii="Times New Roman" w:hAnsi="Times New Roman" w:cs="Times New Roman"/>
          <w:bCs/>
          <w:sz w:val="28"/>
          <w:szCs w:val="28"/>
          <w:lang w:eastAsia="ar-SA"/>
        </w:rPr>
      </w:pPr>
    </w:p>
    <w:p w:rsidR="00F275D2" w:rsidRDefault="00F275D2" w:rsidP="00293BC1">
      <w:pPr>
        <w:suppressAutoHyphens/>
        <w:ind w:left="142"/>
        <w:jc w:val="center"/>
        <w:rPr>
          <w:rFonts w:ascii="Times New Roman" w:hAnsi="Times New Roman" w:cs="Times New Roman"/>
          <w:bCs/>
          <w:sz w:val="28"/>
          <w:szCs w:val="28"/>
          <w:lang w:eastAsia="ar-SA"/>
        </w:rPr>
      </w:pPr>
    </w:p>
    <w:p w:rsidR="00F275D2" w:rsidRDefault="00F275D2" w:rsidP="00293BC1">
      <w:pPr>
        <w:suppressAutoHyphens/>
        <w:ind w:left="142"/>
        <w:jc w:val="center"/>
        <w:rPr>
          <w:rFonts w:ascii="Times New Roman" w:hAnsi="Times New Roman" w:cs="Times New Roman"/>
          <w:bCs/>
          <w:sz w:val="28"/>
          <w:szCs w:val="28"/>
          <w:lang w:eastAsia="ar-SA"/>
        </w:rPr>
      </w:pPr>
    </w:p>
    <w:p w:rsidR="00F275D2" w:rsidRPr="00293BC1" w:rsidRDefault="00F275D2" w:rsidP="00293BC1">
      <w:pPr>
        <w:suppressAutoHyphens/>
        <w:ind w:left="142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tbl>
      <w:tblPr>
        <w:tblStyle w:val="a4"/>
        <w:tblW w:w="5244" w:type="dxa"/>
        <w:tblInd w:w="45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42"/>
        <w:gridCol w:w="3402"/>
      </w:tblGrid>
      <w:tr w:rsidR="00F275D2" w:rsidTr="00F275D2">
        <w:tc>
          <w:tcPr>
            <w:tcW w:w="1842" w:type="dxa"/>
          </w:tcPr>
          <w:p w:rsidR="00F275D2" w:rsidRPr="00F275D2" w:rsidRDefault="00F275D2" w:rsidP="005620DD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275D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Составитель</w:t>
            </w:r>
          </w:p>
        </w:tc>
        <w:tc>
          <w:tcPr>
            <w:tcW w:w="3402" w:type="dxa"/>
          </w:tcPr>
          <w:p w:rsidR="00F275D2" w:rsidRDefault="00F275D2" w:rsidP="005620D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</w:t>
            </w:r>
          </w:p>
        </w:tc>
      </w:tr>
      <w:tr w:rsidR="00F275D2" w:rsidTr="00F275D2">
        <w:tc>
          <w:tcPr>
            <w:tcW w:w="1842" w:type="dxa"/>
          </w:tcPr>
          <w:p w:rsidR="00F275D2" w:rsidRDefault="00F275D2" w:rsidP="005620D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</w:tcPr>
          <w:p w:rsidR="00F275D2" w:rsidRDefault="00F275D2" w:rsidP="00EA14D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r w:rsidRPr="00F275D2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ФИО, должность, учен</w:t>
            </w:r>
            <w:r w:rsidR="00EA14D2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ая степень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</w:tr>
      <w:tr w:rsidR="00F275D2" w:rsidTr="00F275D2">
        <w:tc>
          <w:tcPr>
            <w:tcW w:w="1842" w:type="dxa"/>
          </w:tcPr>
          <w:p w:rsidR="00F275D2" w:rsidRDefault="00F275D2" w:rsidP="005620D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</w:tcPr>
          <w:p w:rsidR="00F275D2" w:rsidRDefault="00F275D2" w:rsidP="005620D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5620DD" w:rsidRDefault="005620DD" w:rsidP="005620DD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75D2" w:rsidRDefault="00F275D2" w:rsidP="005620DD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75D2" w:rsidRDefault="00F275D2" w:rsidP="005620DD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75D2" w:rsidRDefault="00F275D2" w:rsidP="005620DD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75D2" w:rsidRDefault="00F275D2" w:rsidP="005620DD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75D2" w:rsidRDefault="00F275D2" w:rsidP="005620DD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75D2" w:rsidRDefault="00F275D2" w:rsidP="005620DD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2E95" w:rsidRDefault="00952E95" w:rsidP="005620DD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2E95" w:rsidRDefault="00952E95" w:rsidP="005620DD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2E95" w:rsidRDefault="00952E95" w:rsidP="005620DD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2E95" w:rsidRDefault="00952E95" w:rsidP="005620DD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2E95" w:rsidRDefault="00952E95" w:rsidP="005620DD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2E95" w:rsidRDefault="00952E95" w:rsidP="005620DD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75D2" w:rsidRDefault="00F275D2" w:rsidP="005620DD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75D2" w:rsidRDefault="00F275D2" w:rsidP="005620DD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66A7" w:rsidRDefault="00A566A7" w:rsidP="00A566A7">
      <w:pPr>
        <w:spacing w:after="0" w:line="240" w:lineRule="auto"/>
        <w:ind w:left="1560" w:firstLine="2409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____________________</w:t>
      </w:r>
    </w:p>
    <w:p w:rsidR="00207787" w:rsidRDefault="00F275D2" w:rsidP="009327C0">
      <w:pPr>
        <w:spacing w:after="0" w:line="240" w:lineRule="auto"/>
        <w:ind w:left="1560" w:firstLine="2976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F275D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город, год</w:t>
      </w:r>
      <w:r w:rsidR="005620DD" w:rsidRPr="00207787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br w:type="page"/>
      </w:r>
    </w:p>
    <w:p w:rsidR="00207787" w:rsidRDefault="00207787" w:rsidP="00866F8A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Пояснительная записка</w:t>
      </w:r>
    </w:p>
    <w:p w:rsidR="005620DD" w:rsidRPr="00207787" w:rsidRDefault="00952E95" w:rsidP="009327C0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1.1. </w:t>
      </w:r>
      <w:r w:rsidR="005620DD" w:rsidRPr="002077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Наименование направления и профиля </w:t>
      </w:r>
    </w:p>
    <w:p w:rsidR="00952E95" w:rsidRDefault="00952E95" w:rsidP="009327C0">
      <w:pPr>
        <w:pStyle w:val="a3"/>
        <w:tabs>
          <w:tab w:val="left" w:pos="709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2E95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Направление  «</w:t>
      </w:r>
      <w:r>
        <w:rPr>
          <w:rFonts w:ascii="Times New Roman" w:hAnsi="Times New Roman" w:cs="Times New Roman"/>
          <w:bCs/>
          <w:sz w:val="28"/>
          <w:szCs w:val="28"/>
          <w:lang w:eastAsia="ar-SA"/>
        </w:rPr>
        <w:t>Подготовка служителей и религиозного персонала религиозных организаций</w:t>
      </w:r>
      <w:r w:rsidRPr="00952E95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620DD" w:rsidRPr="00952E95" w:rsidRDefault="00AA479C" w:rsidP="009327C0">
      <w:pPr>
        <w:pStyle w:val="a3"/>
        <w:tabs>
          <w:tab w:val="left" w:pos="709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2E95">
        <w:rPr>
          <w:rFonts w:ascii="Times New Roman" w:hAnsi="Times New Roman" w:cs="Times New Roman"/>
          <w:sz w:val="28"/>
          <w:szCs w:val="28"/>
        </w:rPr>
        <w:t>Профиль</w:t>
      </w:r>
      <w:r w:rsidR="005620DD" w:rsidRPr="00952E95">
        <w:rPr>
          <w:rFonts w:ascii="Times New Roman" w:hAnsi="Times New Roman" w:cs="Times New Roman"/>
          <w:sz w:val="28"/>
          <w:szCs w:val="28"/>
        </w:rPr>
        <w:t xml:space="preserve"> подготовки</w:t>
      </w:r>
      <w:r w:rsidR="005620DD" w:rsidRPr="009D2ABE">
        <w:rPr>
          <w:rFonts w:ascii="Times New Roman" w:hAnsi="Times New Roman" w:cs="Times New Roman"/>
          <w:sz w:val="28"/>
          <w:szCs w:val="28"/>
        </w:rPr>
        <w:t xml:space="preserve"> </w:t>
      </w:r>
      <w:r w:rsidR="00D8607E">
        <w:rPr>
          <w:rFonts w:ascii="Times New Roman" w:hAnsi="Times New Roman" w:cs="Times New Roman"/>
          <w:sz w:val="28"/>
          <w:szCs w:val="28"/>
        </w:rPr>
        <w:t xml:space="preserve"> </w:t>
      </w:r>
      <w:r w:rsidR="009327C0">
        <w:rPr>
          <w:rFonts w:ascii="Times New Roman" w:hAnsi="Times New Roman" w:cs="Times New Roman"/>
          <w:sz w:val="28"/>
          <w:szCs w:val="28"/>
        </w:rPr>
        <w:t>«Исламские науки и воспитание».</w:t>
      </w:r>
    </w:p>
    <w:p w:rsidR="005620DD" w:rsidRPr="00414F4A" w:rsidRDefault="00414F4A" w:rsidP="009327C0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1.2.</w:t>
      </w:r>
      <w:r w:rsidR="005620DD" w:rsidRPr="00414F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Код и наименование дисциплины</w:t>
      </w:r>
    </w:p>
    <w:p w:rsidR="005620DD" w:rsidRPr="000E59AF" w:rsidRDefault="005620DD" w:rsidP="009327C0">
      <w:pPr>
        <w:tabs>
          <w:tab w:val="left" w:pos="567"/>
        </w:tabs>
        <w:autoSpaceDE w:val="0"/>
        <w:autoSpaceDN w:val="0"/>
        <w:adjustRightInd w:val="0"/>
        <w:spacing w:after="0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766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="000E59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ПД</w:t>
      </w:r>
      <w:r w:rsidRPr="00D766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.0</w:t>
      </w:r>
      <w:r w:rsidR="00AB265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8</w:t>
      </w:r>
      <w:r w:rsidRPr="00D766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7150F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Женщина в исламе</w:t>
      </w:r>
      <w:r w:rsidR="000E59AF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.</w:t>
      </w:r>
    </w:p>
    <w:p w:rsidR="005620DD" w:rsidRPr="00360888" w:rsidRDefault="00414F4A" w:rsidP="00680806">
      <w:pPr>
        <w:spacing w:after="0"/>
        <w:ind w:firstLine="709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</w:t>
      </w:r>
      <w:r w:rsidR="00CB3F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 Цели</w:t>
      </w:r>
      <w:r w:rsidR="005620DD" w:rsidRPr="009D2A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освоения</w:t>
      </w:r>
      <w:r w:rsidR="005620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дисциплины</w:t>
      </w:r>
    </w:p>
    <w:p w:rsidR="00680806" w:rsidRDefault="00BC1BCB" w:rsidP="00BC1BCB">
      <w:pPr>
        <w:spacing w:after="0"/>
        <w:ind w:firstLine="709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Целью учебного курса «Женщина в исламе»» является развитие у студентов интереса к мировоззренческим нравственным и эстетическим проблемам, стимулирование потребности к нравственной оценке происходящего в стране, мире, собственной жизни. </w:t>
      </w:r>
      <w:r w:rsidR="00680806">
        <w:rPr>
          <w:rFonts w:asciiTheme="majorBidi" w:hAnsiTheme="majorBidi" w:cstheme="majorBidi"/>
          <w:sz w:val="28"/>
          <w:szCs w:val="28"/>
        </w:rPr>
        <w:t>Воспитать в студентах высокие нравственные качества, необходимые для любо</w:t>
      </w:r>
      <w:r>
        <w:rPr>
          <w:rFonts w:asciiTheme="majorBidi" w:hAnsiTheme="majorBidi" w:cstheme="majorBidi"/>
          <w:sz w:val="28"/>
          <w:szCs w:val="28"/>
        </w:rPr>
        <w:t>й</w:t>
      </w:r>
      <w:r w:rsidR="00680806">
        <w:rPr>
          <w:rFonts w:asciiTheme="majorBidi" w:hAnsiTheme="majorBidi" w:cstheme="majorBidi"/>
          <w:sz w:val="28"/>
          <w:szCs w:val="28"/>
        </w:rPr>
        <w:t xml:space="preserve"> мусульман</w:t>
      </w:r>
      <w:r>
        <w:rPr>
          <w:rFonts w:asciiTheme="majorBidi" w:hAnsiTheme="majorBidi" w:cstheme="majorBidi"/>
          <w:sz w:val="28"/>
          <w:szCs w:val="28"/>
        </w:rPr>
        <w:t>ки</w:t>
      </w:r>
      <w:r w:rsidR="00680806">
        <w:rPr>
          <w:rFonts w:asciiTheme="majorBidi" w:hAnsiTheme="majorBidi" w:cstheme="majorBidi"/>
          <w:sz w:val="28"/>
          <w:szCs w:val="28"/>
        </w:rPr>
        <w:t xml:space="preserve">. </w:t>
      </w:r>
    </w:p>
    <w:p w:rsidR="00F056CA" w:rsidRPr="003B7E3E" w:rsidRDefault="00F056CA" w:rsidP="00680806">
      <w:pPr>
        <w:pStyle w:val="Style11"/>
        <w:widowControl/>
        <w:spacing w:line="276" w:lineRule="auto"/>
        <w:ind w:firstLine="709"/>
        <w:jc w:val="both"/>
        <w:rPr>
          <w:b/>
          <w:color w:val="000000"/>
          <w:sz w:val="28"/>
          <w:szCs w:val="28"/>
          <w:lang w:val="be-BY"/>
        </w:rPr>
      </w:pPr>
      <w:r w:rsidRPr="003B7E3E">
        <w:rPr>
          <w:b/>
          <w:color w:val="000000"/>
          <w:sz w:val="28"/>
          <w:szCs w:val="28"/>
          <w:lang w:val="be-BY"/>
        </w:rPr>
        <w:t>Задачи:</w:t>
      </w:r>
    </w:p>
    <w:p w:rsidR="00BC1BCB" w:rsidRPr="00BC1BCB" w:rsidRDefault="00BC1BCB" w:rsidP="00BC1BCB">
      <w:pPr>
        <w:pStyle w:val="a3"/>
        <w:numPr>
          <w:ilvl w:val="0"/>
          <w:numId w:val="16"/>
        </w:numPr>
        <w:spacing w:after="0"/>
        <w:ind w:left="709" w:hanging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 w:rsidRPr="00BC1B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Развивать гуманистическое мышление как элемент профессиональной культуры специалиста в сфере мусульманского образования, процессами и отношениями на основе универсальных антропософских критериев творческого, чувственно-образного и художественного отношения к социальной действительности, миру в целом.</w:t>
      </w:r>
    </w:p>
    <w:p w:rsidR="00BC1BCB" w:rsidRPr="00BC1BCB" w:rsidRDefault="00BC1BCB" w:rsidP="00BC1BCB">
      <w:pPr>
        <w:pStyle w:val="a3"/>
        <w:numPr>
          <w:ilvl w:val="0"/>
          <w:numId w:val="16"/>
        </w:numPr>
        <w:spacing w:after="0"/>
        <w:ind w:left="709" w:hanging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C1B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Универсализировать эстетическую рефлексию как способ восприятия красоты в человеческой деятельности в быту, межличностных и социальных взаимодействиях, общественной культуре.</w:t>
      </w:r>
    </w:p>
    <w:p w:rsidR="00BC1BCB" w:rsidRDefault="00BC1BCB" w:rsidP="00BC1BCB">
      <w:pPr>
        <w:pStyle w:val="a3"/>
        <w:numPr>
          <w:ilvl w:val="0"/>
          <w:numId w:val="16"/>
        </w:numPr>
        <w:spacing w:after="0"/>
        <w:ind w:left="709" w:hanging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C1B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Сформировать представление о повышении аксиологического (ценност</w:t>
      </w:r>
      <w:r w:rsidRPr="00BC1B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ного) статуса эстетического сознания и эстетической деятельности в становлении гражданского общества, развитии прав и свобод человека.</w:t>
      </w:r>
    </w:p>
    <w:p w:rsidR="00BC1BCB" w:rsidRPr="00BC1BCB" w:rsidRDefault="00BC1BCB" w:rsidP="00BC1BCB">
      <w:pPr>
        <w:pStyle w:val="a3"/>
        <w:numPr>
          <w:ilvl w:val="0"/>
          <w:numId w:val="16"/>
        </w:numPr>
        <w:spacing w:after="0"/>
        <w:ind w:left="709" w:hanging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C1B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Обеспечить знание и понимание студентами сущности, происхождения и основных законов исламской этики и правил поведения в исламе.</w:t>
      </w:r>
    </w:p>
    <w:p w:rsidR="00BC1BCB" w:rsidRPr="00BC1BCB" w:rsidRDefault="00BC1BCB" w:rsidP="00BC1BCB">
      <w:pPr>
        <w:pStyle w:val="a3"/>
        <w:numPr>
          <w:ilvl w:val="0"/>
          <w:numId w:val="16"/>
        </w:numPr>
        <w:spacing w:after="0"/>
        <w:ind w:left="709" w:hanging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C1B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Сформировать способность к профессиональному эстетическому анализу природных, социальных явлений, культуры и искусства, развивать навыки активно-критического освое</w:t>
      </w:r>
      <w:r w:rsidRPr="00BC1B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ния и оценки социально-управленческого опыта на основе универсальных эстетических критериев.</w:t>
      </w:r>
    </w:p>
    <w:p w:rsidR="00BC1BCB" w:rsidRPr="00BC1BCB" w:rsidRDefault="00BC1BCB" w:rsidP="00BC1BCB">
      <w:pPr>
        <w:pStyle w:val="a3"/>
        <w:numPr>
          <w:ilvl w:val="0"/>
          <w:numId w:val="16"/>
        </w:numPr>
        <w:spacing w:after="0"/>
        <w:ind w:left="709" w:hanging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Pr="00BC1B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знаком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ить</w:t>
      </w:r>
      <w:r w:rsidRPr="00BC1B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личност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ь</w:t>
      </w:r>
      <w:r w:rsidRPr="00BC1B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 основополагающими принципами мусульманской нравственности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Pr="00BC1B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BC1BCB" w:rsidRPr="00BC1BCB" w:rsidRDefault="00BC1BCB" w:rsidP="00BC1BCB">
      <w:pPr>
        <w:pStyle w:val="a3"/>
        <w:numPr>
          <w:ilvl w:val="0"/>
          <w:numId w:val="16"/>
        </w:numPr>
        <w:spacing w:after="0"/>
        <w:ind w:left="709" w:hanging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Pr="00BC1B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знаком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ить</w:t>
      </w:r>
      <w:r w:rsidRPr="00BC1B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  каноническими доводами Корана, Сунн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ы и мнения мусульманских ученых.</w:t>
      </w:r>
    </w:p>
    <w:p w:rsidR="00BC1BCB" w:rsidRPr="00BC1BCB" w:rsidRDefault="00BC1BCB" w:rsidP="00BC1BCB">
      <w:pPr>
        <w:pStyle w:val="a3"/>
        <w:numPr>
          <w:ilvl w:val="0"/>
          <w:numId w:val="16"/>
        </w:numPr>
        <w:spacing w:after="0"/>
        <w:ind w:left="709" w:hanging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О</w:t>
      </w:r>
      <w:r w:rsidRPr="00BC1B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ткрыт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ь</w:t>
      </w:r>
      <w:r w:rsidRPr="00BC1B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возможности для самостоятельной научной и научно-методической работы в области исламской этики и ее истории, а также методики ее преподавания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BC1BCB" w:rsidRPr="00BC1BCB" w:rsidRDefault="00BC1BCB" w:rsidP="00BC1BCB">
      <w:pPr>
        <w:pStyle w:val="a3"/>
        <w:numPr>
          <w:ilvl w:val="0"/>
          <w:numId w:val="16"/>
        </w:numPr>
        <w:spacing w:after="0"/>
        <w:ind w:left="709" w:hanging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Да</w:t>
      </w:r>
      <w:r w:rsidRPr="00BC1B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ь</w:t>
      </w:r>
      <w:r w:rsidRPr="00BC1B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необходимые базовые знания в области исламской этики, что позволяет выступать в качестве эксперта в данной области ислама.</w:t>
      </w:r>
    </w:p>
    <w:p w:rsidR="00BC1BCB" w:rsidRPr="00BC1BCB" w:rsidRDefault="00BC1BCB" w:rsidP="00BC1BCB">
      <w:pPr>
        <w:pStyle w:val="a3"/>
        <w:numPr>
          <w:ilvl w:val="0"/>
          <w:numId w:val="16"/>
        </w:numPr>
        <w:spacing w:after="0"/>
        <w:ind w:left="709" w:hanging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Pr="00BC1B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ткрыт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ь</w:t>
      </w:r>
      <w:r w:rsidRPr="00BC1B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возможности для работы в библиотеках и архивах с наследием российских мусульманских  богословов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BC1BCB" w:rsidRPr="00BC1BCB" w:rsidRDefault="00BC1BCB" w:rsidP="00BC1BCB">
      <w:pPr>
        <w:pStyle w:val="a3"/>
        <w:numPr>
          <w:ilvl w:val="0"/>
          <w:numId w:val="16"/>
        </w:numPr>
        <w:spacing w:after="0"/>
        <w:ind w:left="709" w:hanging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Pr="00BC1B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существ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ить</w:t>
      </w:r>
      <w:r w:rsidRPr="00BC1B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воспитательн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ую</w:t>
      </w:r>
      <w:r w:rsidRPr="00BC1B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работ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</w:t>
      </w:r>
      <w:r w:rsidRPr="00BC1B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 соответствии с принципами ислама и его морально-нравственными ценностями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BC1BCB" w:rsidRPr="00BC1BCB" w:rsidRDefault="00BC1BCB" w:rsidP="00BC1BCB">
      <w:pPr>
        <w:pStyle w:val="a3"/>
        <w:numPr>
          <w:ilvl w:val="0"/>
          <w:numId w:val="16"/>
        </w:numPr>
        <w:spacing w:after="0"/>
        <w:ind w:left="709" w:hanging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Pr="00BC1B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существ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ить</w:t>
      </w:r>
      <w:r w:rsidRPr="00BC1B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процесс обучения в соответствии с образовательной программой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BC1BCB" w:rsidRPr="00BC1BCB" w:rsidRDefault="00BC1BCB" w:rsidP="00BC1BCB">
      <w:pPr>
        <w:pStyle w:val="a3"/>
        <w:numPr>
          <w:ilvl w:val="0"/>
          <w:numId w:val="16"/>
        </w:numPr>
        <w:spacing w:after="0"/>
        <w:ind w:left="709" w:hanging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Pr="00BC1B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рганизация и проведение внеклассных мероприятий, викторин и конкурсов в данной области.</w:t>
      </w:r>
    </w:p>
    <w:p w:rsidR="0093253E" w:rsidRDefault="0093253E" w:rsidP="0093253E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Рабочая программа дисциплины </w:t>
      </w:r>
      <w:r w:rsidR="003603B9">
        <w:rPr>
          <w:rFonts w:ascii="Times New Roman" w:hAnsi="Times New Roman" w:cs="Times New Roman"/>
          <w:sz w:val="28"/>
          <w:szCs w:val="28"/>
        </w:rPr>
        <w:t>«</w:t>
      </w:r>
      <w:r w:rsidR="00BC1BC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Женщина в исламе</w:t>
      </w:r>
      <w:r w:rsidR="003603B9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»</w:t>
      </w:r>
      <w:r w:rsidR="003603B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предназначен</w:t>
      </w:r>
      <w:r w:rsidR="009627BD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для обучающихся (студентов) очной формы обучения среднего профессионального учебного заведения (медресе) в соответствии с Образовательным стандартом среднего профессионального религиозного образования по направлению «Подготовка служителей и религиозного персонала религиозных организаций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>» (начальная подготовка)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620DD" w:rsidRPr="0093253E" w:rsidRDefault="00414F4A" w:rsidP="009327C0">
      <w:pPr>
        <w:spacing w:after="0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325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1.4.</w:t>
      </w:r>
      <w:r w:rsidR="005620DD" w:rsidRPr="009325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Место дисциплины  в структуре О</w:t>
      </w:r>
      <w:r w:rsidRPr="009325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</w:t>
      </w:r>
      <w:r w:rsidR="005620DD" w:rsidRPr="009325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ОП</w:t>
      </w:r>
    </w:p>
    <w:p w:rsidR="00BC1BCB" w:rsidRPr="00BC1BCB" w:rsidRDefault="00BC1BCB" w:rsidP="00BC1BC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1BCB">
        <w:rPr>
          <w:rFonts w:ascii="Times New Roman" w:eastAsia="Times New Roman" w:hAnsi="Times New Roman" w:cs="Times New Roman"/>
          <w:sz w:val="28"/>
          <w:szCs w:val="28"/>
          <w:lang w:eastAsia="ru-RU"/>
        </w:rPr>
        <w:t>«Женщина в исламе» является одной из дисциплин Образовательного стандарта среднего профессионального религиозного</w:t>
      </w:r>
      <w:r w:rsidR="00AD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образования базовой </w:t>
      </w:r>
      <w:r w:rsidRPr="00BC1B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части цикла «Общие профессиональные дисциплины» подготовки специалиста по направлению «Подготовка служителей и религиозного персонала религиозных организаций мусульманского вероисповедания», Преподавание дисциплины «Женщина в исламе» в медресе осуществляется в соответствии с  </w:t>
      </w:r>
      <w:proofErr w:type="spellStart"/>
      <w:proofErr w:type="gramStart"/>
      <w:r w:rsidRPr="00BC1BCB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spellEnd"/>
      <w:proofErr w:type="gramEnd"/>
      <w:r w:rsidRPr="00BC1B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учетом требований профессиональной подготовки специалистов в сфере мусульманского образования.</w:t>
      </w:r>
    </w:p>
    <w:p w:rsidR="00BC1BCB" w:rsidRPr="00BC1BCB" w:rsidRDefault="00BC1BCB" w:rsidP="00BC1BC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1BCB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Дисциплина занимает важное место в системе подготовки специалистов в сфере мусульманского образования. Она способствует формированию нравственной составляющей мировоззренческой позиции личности, духовно-нравственной культуры, личных убеждений и умению проявлять их в сложных ситуациях современного развития российского общества. Учебная дисциплина «Женщина в исламе» интегрирует общефилософские и конкретно-научные знания, умения и навыки обучаемых и выступает теоретико-методологической основой для изучения прикладных профессиональных дисциплин.</w:t>
      </w:r>
    </w:p>
    <w:p w:rsidR="005620DD" w:rsidRPr="002119E1" w:rsidRDefault="00BC1BCB" w:rsidP="00BC1BCB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Theme="majorBidi" w:hAnsiTheme="majorBidi" w:cstheme="majorBidi"/>
          <w:sz w:val="28"/>
          <w:szCs w:val="28"/>
        </w:rPr>
        <w:lastRenderedPageBreak/>
        <w:t xml:space="preserve"> </w:t>
      </w:r>
      <w:r w:rsidR="003603B9" w:rsidRPr="002119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gramStart"/>
      <w:r w:rsidR="00B6120E" w:rsidRPr="002119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1.5.</w:t>
      </w:r>
      <w:r w:rsidR="005620DD" w:rsidRPr="002119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Компетенции обучающегося, формируемые в результате освоения дисциплины</w:t>
      </w:r>
      <w:proofErr w:type="gramEnd"/>
    </w:p>
    <w:p w:rsidR="005620DD" w:rsidRPr="002119E1" w:rsidRDefault="00B6120E" w:rsidP="004D10CC">
      <w:pPr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9E1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Данный курс направлен на формирование следующих компетенций:</w:t>
      </w:r>
    </w:p>
    <w:p w:rsidR="000F2001" w:rsidRDefault="000F2001" w:rsidP="004D10CC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Религиозные компетенции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(код – РК) </w:t>
      </w:r>
    </w:p>
    <w:p w:rsidR="000F2001" w:rsidRDefault="000F2001" w:rsidP="00866F8A">
      <w:pPr>
        <w:numPr>
          <w:ilvl w:val="0"/>
          <w:numId w:val="8"/>
        </w:numPr>
        <w:spacing w:after="0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осознание социальной значимости своей будущей профессии, обладание высокой мотивацией к выполнению профессиональной и богослужебной деятельности; </w:t>
      </w:r>
    </w:p>
    <w:p w:rsidR="00B63098" w:rsidRDefault="000F2001" w:rsidP="00B63098">
      <w:pPr>
        <w:numPr>
          <w:ilvl w:val="0"/>
          <w:numId w:val="8"/>
        </w:numPr>
        <w:spacing w:after="0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способность осуществлять оценку собственных мыслей, убеждений, поступков, а также мыслей, убеждений, поступков других людей с точки зрения их соответствия догматическим требованиям ислама</w:t>
      </w:r>
      <w:r w:rsidR="00B6309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F2001" w:rsidRDefault="000F2001" w:rsidP="00B63098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Национально-региональные компетенции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F2001" w:rsidRPr="00B63098" w:rsidRDefault="000F2001" w:rsidP="00866F8A">
      <w:pPr>
        <w:numPr>
          <w:ilvl w:val="0"/>
          <w:numId w:val="9"/>
        </w:numPr>
        <w:spacing w:after="0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30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осознание </w:t>
      </w:r>
      <w:proofErr w:type="spellStart"/>
      <w:r w:rsidRPr="00B63098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самоценности</w:t>
      </w:r>
      <w:proofErr w:type="spellEnd"/>
      <w:r w:rsidRPr="00B630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народно-национальной культуры и необходи</w:t>
      </w:r>
      <w:r w:rsidR="00B63098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мости ее сохранения и развития</w:t>
      </w:r>
      <w:r w:rsidRPr="00B630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9F5E07" w:rsidRDefault="009F5E07" w:rsidP="009F5E0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Регионально-религиозные компетенции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F5E07" w:rsidRPr="00B63098" w:rsidRDefault="009F5E07" w:rsidP="009F5E07">
      <w:pPr>
        <w:numPr>
          <w:ilvl w:val="0"/>
          <w:numId w:val="13"/>
        </w:numPr>
        <w:spacing w:after="0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30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наличие общих представлений о региональных особенностях обрядовой практики народов Российской Федерации, исповедующих ислам. </w:t>
      </w:r>
    </w:p>
    <w:p w:rsidR="00B63098" w:rsidRDefault="00B63098" w:rsidP="00D117DD">
      <w:pPr>
        <w:spacing w:after="0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117DD" w:rsidRPr="007B3294" w:rsidRDefault="00D117DD" w:rsidP="00D117DD">
      <w:pPr>
        <w:spacing w:after="0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  <w:r w:rsidRPr="007B329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</w:t>
      </w:r>
      <w:r w:rsidR="005620DD" w:rsidRPr="007B329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Структура и содержание дисциплины</w:t>
      </w:r>
    </w:p>
    <w:p w:rsidR="005620DD" w:rsidRPr="007B3294" w:rsidRDefault="00D117DD" w:rsidP="00D117DD">
      <w:pPr>
        <w:spacing w:after="0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B329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2.1. Объем дисциплины и виды учебной работы</w:t>
      </w:r>
    </w:p>
    <w:tbl>
      <w:tblPr>
        <w:tblW w:w="1000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61"/>
        <w:gridCol w:w="992"/>
        <w:gridCol w:w="993"/>
        <w:gridCol w:w="992"/>
        <w:gridCol w:w="992"/>
        <w:gridCol w:w="851"/>
        <w:gridCol w:w="992"/>
        <w:gridCol w:w="931"/>
      </w:tblGrid>
      <w:tr w:rsidR="005620DD" w:rsidRPr="007B3294" w:rsidTr="00CA1F1D">
        <w:trPr>
          <w:trHeight w:val="371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32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Виды учебной работы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32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Всего часов</w:t>
            </w:r>
          </w:p>
        </w:tc>
        <w:tc>
          <w:tcPr>
            <w:tcW w:w="57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32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Семестр</w:t>
            </w:r>
          </w:p>
        </w:tc>
      </w:tr>
      <w:tr w:rsidR="005620DD" w:rsidRPr="007B3294" w:rsidTr="00CA1F1D">
        <w:trPr>
          <w:trHeight w:val="332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0DD" w:rsidRPr="007B3294" w:rsidRDefault="005620DD" w:rsidP="00CA1F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0DD" w:rsidRPr="007B3294" w:rsidRDefault="005620DD" w:rsidP="00CA1F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7B3294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7B3294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7B3294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7B3294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7B3294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7B3294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6</w:t>
            </w:r>
          </w:p>
        </w:tc>
      </w:tr>
      <w:tr w:rsidR="005620DD" w:rsidRPr="007B3294" w:rsidTr="00CA1F1D">
        <w:trPr>
          <w:trHeight w:val="648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0DD" w:rsidRPr="007B3294" w:rsidRDefault="005620DD" w:rsidP="00CA1F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32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Общая трудоемкость дисциплины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4063DC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128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4063DC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64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4063DC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64</w:t>
            </w:r>
          </w:p>
        </w:tc>
      </w:tr>
      <w:tr w:rsidR="005620DD" w:rsidRPr="007B3294" w:rsidTr="00CA1F1D">
        <w:trPr>
          <w:trHeight w:val="649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0DD" w:rsidRPr="007B3294" w:rsidRDefault="005620DD" w:rsidP="00CA1F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32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Аудиторные занятия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4063DC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64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0F2001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0F2001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32</w:t>
            </w:r>
          </w:p>
        </w:tc>
      </w:tr>
      <w:tr w:rsidR="005620DD" w:rsidRPr="007B3294" w:rsidTr="00CA1F1D">
        <w:trPr>
          <w:trHeight w:val="649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0DD" w:rsidRPr="007B3294" w:rsidRDefault="005620DD" w:rsidP="00CA1F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32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E224A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E224A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E224A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23</w:t>
            </w:r>
          </w:p>
        </w:tc>
      </w:tr>
      <w:tr w:rsidR="005620DD" w:rsidRPr="007B3294" w:rsidTr="00CA1F1D">
        <w:trPr>
          <w:trHeight w:val="649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0DD" w:rsidRPr="007B3294" w:rsidRDefault="005620DD" w:rsidP="00CA1F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32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Практические занятия (</w:t>
            </w:r>
            <w:proofErr w:type="spellStart"/>
            <w:r w:rsidRPr="007B32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ПрЗ</w:t>
            </w:r>
            <w:proofErr w:type="spellEnd"/>
            <w:r w:rsidRPr="007B32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E224A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E224A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E224A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9</w:t>
            </w:r>
          </w:p>
        </w:tc>
      </w:tr>
      <w:tr w:rsidR="000F2001" w:rsidRPr="007B3294" w:rsidTr="00CA1F1D">
        <w:trPr>
          <w:trHeight w:val="649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001" w:rsidRPr="007B3294" w:rsidRDefault="000F2001" w:rsidP="00CA1F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32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Самостоятельная работа студентов (СРС)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001" w:rsidRPr="007B3294" w:rsidRDefault="004063DC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64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001" w:rsidRPr="007B3294" w:rsidRDefault="000F2001" w:rsidP="000F2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001" w:rsidRPr="007B3294" w:rsidRDefault="000F2001" w:rsidP="000F2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001" w:rsidRPr="007B3294" w:rsidRDefault="000F2001" w:rsidP="000F2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001" w:rsidRPr="007B3294" w:rsidRDefault="000F2001" w:rsidP="000F2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001" w:rsidRPr="007B3294" w:rsidRDefault="000F2001" w:rsidP="000F2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001" w:rsidRPr="007B3294" w:rsidRDefault="000F2001" w:rsidP="000F2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32</w:t>
            </w:r>
          </w:p>
        </w:tc>
      </w:tr>
      <w:tr w:rsidR="005620DD" w:rsidRPr="007B3294" w:rsidTr="00CA1F1D">
        <w:trPr>
          <w:trHeight w:val="649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7B32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 итогового контроля (контрольная работа, зачет, экзамен)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0F2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4063DC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7B3294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зачет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0F2001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экза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-мен</w:t>
            </w:r>
            <w:proofErr w:type="gramEnd"/>
          </w:p>
        </w:tc>
      </w:tr>
    </w:tbl>
    <w:p w:rsidR="004A3F01" w:rsidRPr="0093253E" w:rsidRDefault="004A3F01" w:rsidP="004A3F01">
      <w:pPr>
        <w:spacing w:after="0"/>
        <w:rPr>
          <w:rFonts w:ascii="Times New Roman" w:eastAsia="Times New Roman" w:hAnsi="Times New Roman" w:cs="Times New Roman"/>
          <w:sz w:val="28"/>
          <w:szCs w:val="28"/>
          <w:highlight w:val="yellow"/>
          <w:u w:val="single"/>
          <w:lang w:eastAsia="ru-RU"/>
        </w:rPr>
      </w:pPr>
    </w:p>
    <w:p w:rsidR="005620DD" w:rsidRPr="004063DC" w:rsidRDefault="004A3F01" w:rsidP="004A3F01">
      <w:pPr>
        <w:spacing w:after="0"/>
        <w:ind w:firstLine="709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 w:rsidRPr="004063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5620DD" w:rsidRPr="004063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.2. </w:t>
      </w:r>
      <w:r w:rsidRPr="004063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Тематический план</w:t>
      </w:r>
    </w:p>
    <w:tbl>
      <w:tblPr>
        <w:tblW w:w="92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2"/>
        <w:gridCol w:w="4760"/>
        <w:gridCol w:w="1134"/>
        <w:gridCol w:w="1250"/>
        <w:gridCol w:w="1276"/>
      </w:tblGrid>
      <w:tr w:rsidR="00656AE2" w:rsidRPr="002F7B8D" w:rsidTr="004063DC">
        <w:trPr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AE2" w:rsidRPr="002F7B8D" w:rsidRDefault="00656AE2" w:rsidP="004063DC">
            <w:pPr>
              <w:tabs>
                <w:tab w:val="left" w:leader="underscore" w:pos="3892"/>
                <w:tab w:val="left" w:leader="underscore" w:pos="6019"/>
                <w:tab w:val="left" w:pos="8417"/>
              </w:tabs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  <w:r w:rsidRPr="002F7B8D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№ </w:t>
            </w:r>
          </w:p>
          <w:p w:rsidR="00656AE2" w:rsidRPr="002F7B8D" w:rsidRDefault="00656AE2" w:rsidP="004063DC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  <w:proofErr w:type="gramStart"/>
            <w:r w:rsidRPr="002F7B8D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proofErr w:type="gramEnd"/>
            <w:r w:rsidRPr="002F7B8D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/п</w:t>
            </w:r>
          </w:p>
        </w:tc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AE2" w:rsidRPr="002F7B8D" w:rsidRDefault="00656AE2" w:rsidP="004063DC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  <w:r w:rsidRPr="002F7B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разделов/тем дисциплины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AE2" w:rsidRPr="002F7B8D" w:rsidRDefault="00656AE2" w:rsidP="004063DC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  <w:r w:rsidRPr="002F7B8D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Лекции (часы)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AE2" w:rsidRPr="002F7B8D" w:rsidRDefault="00656AE2" w:rsidP="004063DC">
            <w:pPr>
              <w:tabs>
                <w:tab w:val="left" w:leader="underscore" w:pos="3892"/>
                <w:tab w:val="left" w:leader="underscore" w:pos="6019"/>
                <w:tab w:val="left" w:pos="8417"/>
              </w:tabs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2F7B8D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Практические</w:t>
            </w:r>
            <w:r w:rsidRPr="002F7B8D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  <w:u w:val="single"/>
              </w:rPr>
              <w:t xml:space="preserve"> </w:t>
            </w:r>
            <w:r w:rsidRPr="002F7B8D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занятия </w:t>
            </w:r>
          </w:p>
          <w:p w:rsidR="00656AE2" w:rsidRPr="002F7B8D" w:rsidRDefault="00656AE2" w:rsidP="004063DC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  <w:r w:rsidRPr="002F7B8D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lastRenderedPageBreak/>
              <w:t>(часы)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AE2" w:rsidRPr="002F7B8D" w:rsidRDefault="00656AE2" w:rsidP="004063D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F7B8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Самост</w:t>
            </w:r>
            <w:proofErr w:type="spellEnd"/>
            <w:r w:rsidRPr="002F7B8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656AE2" w:rsidRPr="002F7B8D" w:rsidRDefault="00656AE2" w:rsidP="004063D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7B8D">
              <w:rPr>
                <w:rFonts w:ascii="Times New Roman" w:hAnsi="Times New Roman" w:cs="Times New Roman"/>
                <w:sz w:val="28"/>
                <w:szCs w:val="28"/>
              </w:rPr>
              <w:t>работы</w:t>
            </w:r>
          </w:p>
          <w:p w:rsidR="00656AE2" w:rsidRPr="002F7B8D" w:rsidRDefault="00656AE2" w:rsidP="004063DC">
            <w:pPr>
              <w:autoSpaceDN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7B8D">
              <w:rPr>
                <w:rFonts w:ascii="Times New Roman" w:hAnsi="Times New Roman" w:cs="Times New Roman"/>
                <w:sz w:val="28"/>
                <w:szCs w:val="28"/>
              </w:rPr>
              <w:t>(часы)</w:t>
            </w:r>
          </w:p>
        </w:tc>
      </w:tr>
      <w:tr w:rsidR="004063DC" w:rsidRPr="002F7B8D" w:rsidTr="004063DC">
        <w:trPr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3DC" w:rsidRPr="002F7B8D" w:rsidRDefault="004063DC" w:rsidP="004063DC">
            <w:pPr>
              <w:pStyle w:val="a3"/>
              <w:numPr>
                <w:ilvl w:val="0"/>
                <w:numId w:val="2"/>
              </w:numPr>
              <w:tabs>
                <w:tab w:val="left" w:leader="underscore" w:pos="3892"/>
                <w:tab w:val="left" w:leader="underscore" w:pos="6019"/>
                <w:tab w:val="left" w:pos="8417"/>
              </w:tabs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3DC" w:rsidRPr="002F7B8D" w:rsidRDefault="00E224AD" w:rsidP="004063D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7B8D">
              <w:rPr>
                <w:rFonts w:ascii="Times New Roman" w:hAnsi="Times New Roman" w:cs="Times New Roman"/>
                <w:sz w:val="28"/>
                <w:szCs w:val="28"/>
              </w:rPr>
              <w:t>Значение женщины в Исламе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3DC" w:rsidRPr="002F7B8D" w:rsidRDefault="00E224AD" w:rsidP="004063D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7B8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3DC" w:rsidRPr="002F7B8D" w:rsidRDefault="00E224AD" w:rsidP="004063D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7B8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3DC" w:rsidRPr="002F7B8D" w:rsidRDefault="002F7B8D" w:rsidP="004063D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4063DC" w:rsidRPr="002F7B8D" w:rsidTr="004063DC">
        <w:trPr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3DC" w:rsidRPr="002F7B8D" w:rsidRDefault="004063DC" w:rsidP="004063DC">
            <w:pPr>
              <w:pStyle w:val="a3"/>
              <w:numPr>
                <w:ilvl w:val="0"/>
                <w:numId w:val="2"/>
              </w:numPr>
              <w:tabs>
                <w:tab w:val="left" w:leader="underscore" w:pos="3892"/>
                <w:tab w:val="left" w:leader="underscore" w:pos="6019"/>
                <w:tab w:val="left" w:pos="8417"/>
              </w:tabs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3DC" w:rsidRPr="002F7B8D" w:rsidRDefault="00E224AD" w:rsidP="004063D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7B8D">
              <w:rPr>
                <w:rFonts w:ascii="Times New Roman" w:hAnsi="Times New Roman" w:cs="Times New Roman"/>
                <w:bCs/>
                <w:sz w:val="28"/>
                <w:szCs w:val="28"/>
              </w:rPr>
              <w:t>Качества благой нравственности женщины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3DC" w:rsidRPr="002F7B8D" w:rsidRDefault="00E224AD" w:rsidP="004063D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7B8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3DC" w:rsidRPr="002F7B8D" w:rsidRDefault="00E224AD" w:rsidP="004063D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7B8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3DC" w:rsidRPr="002F7B8D" w:rsidRDefault="002F7B8D" w:rsidP="004063D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4063DC" w:rsidRPr="002F7B8D" w:rsidTr="004063DC">
        <w:trPr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3DC" w:rsidRPr="002F7B8D" w:rsidRDefault="004063DC" w:rsidP="004063DC">
            <w:pPr>
              <w:pStyle w:val="a3"/>
              <w:numPr>
                <w:ilvl w:val="0"/>
                <w:numId w:val="2"/>
              </w:numPr>
              <w:tabs>
                <w:tab w:val="left" w:leader="underscore" w:pos="3892"/>
                <w:tab w:val="left" w:leader="underscore" w:pos="6019"/>
                <w:tab w:val="left" w:pos="8417"/>
              </w:tabs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3DC" w:rsidRPr="002F7B8D" w:rsidRDefault="00E224AD" w:rsidP="004063D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7B8D">
              <w:rPr>
                <w:rFonts w:ascii="Times New Roman" w:hAnsi="Times New Roman" w:cs="Times New Roman"/>
                <w:sz w:val="28"/>
                <w:szCs w:val="28"/>
              </w:rPr>
              <w:t>Женщина в других вопросах жизнедеятельности.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3DC" w:rsidRPr="002F7B8D" w:rsidRDefault="00E224AD" w:rsidP="004063D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7B8D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3DC" w:rsidRPr="002F7B8D" w:rsidRDefault="00E224AD" w:rsidP="004063D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7B8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3DC" w:rsidRPr="002F7B8D" w:rsidRDefault="002F7B8D" w:rsidP="004063D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</w:tr>
      <w:tr w:rsidR="004063DC" w:rsidRPr="002F7B8D" w:rsidTr="004063DC">
        <w:trPr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3DC" w:rsidRPr="002F7B8D" w:rsidRDefault="004063DC" w:rsidP="004063DC">
            <w:pPr>
              <w:pStyle w:val="a3"/>
              <w:numPr>
                <w:ilvl w:val="0"/>
                <w:numId w:val="2"/>
              </w:numPr>
              <w:tabs>
                <w:tab w:val="left" w:leader="underscore" w:pos="3892"/>
                <w:tab w:val="left" w:leader="underscore" w:pos="6019"/>
                <w:tab w:val="left" w:pos="8417"/>
              </w:tabs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3DC" w:rsidRPr="002F7B8D" w:rsidRDefault="00E224AD" w:rsidP="004063D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7B8D">
              <w:rPr>
                <w:rFonts w:ascii="Times New Roman" w:hAnsi="Times New Roman" w:cs="Times New Roman"/>
                <w:sz w:val="28"/>
                <w:szCs w:val="28"/>
              </w:rPr>
              <w:t>Положения женщины при замужестве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3DC" w:rsidRPr="002F7B8D" w:rsidRDefault="00E224AD" w:rsidP="004063D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7B8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3DC" w:rsidRPr="002F7B8D" w:rsidRDefault="00E224AD" w:rsidP="004063D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7B8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3DC" w:rsidRPr="002F7B8D" w:rsidRDefault="002F7B8D" w:rsidP="004063D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4063DC" w:rsidRPr="002F7B8D" w:rsidTr="004063DC">
        <w:trPr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3DC" w:rsidRPr="002F7B8D" w:rsidRDefault="004063DC" w:rsidP="004063DC">
            <w:pPr>
              <w:pStyle w:val="a3"/>
              <w:numPr>
                <w:ilvl w:val="0"/>
                <w:numId w:val="2"/>
              </w:numPr>
              <w:tabs>
                <w:tab w:val="left" w:leader="underscore" w:pos="3892"/>
                <w:tab w:val="left" w:leader="underscore" w:pos="6019"/>
                <w:tab w:val="left" w:pos="8417"/>
              </w:tabs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3DC" w:rsidRPr="002F7B8D" w:rsidRDefault="00E224AD" w:rsidP="004063D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7B8D">
              <w:rPr>
                <w:rFonts w:ascii="Times New Roman" w:hAnsi="Times New Roman" w:cs="Times New Roman"/>
                <w:sz w:val="28"/>
                <w:szCs w:val="28"/>
              </w:rPr>
              <w:t>Развод в Исламе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3DC" w:rsidRPr="002F7B8D" w:rsidRDefault="00E224AD" w:rsidP="004063D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7B8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3DC" w:rsidRPr="002F7B8D" w:rsidRDefault="00E224AD" w:rsidP="004063D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7B8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3DC" w:rsidRPr="002F7B8D" w:rsidRDefault="002F7B8D" w:rsidP="004063D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4063DC" w:rsidRPr="002F7B8D" w:rsidTr="004063DC">
        <w:trPr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3DC" w:rsidRPr="002F7B8D" w:rsidRDefault="004063DC" w:rsidP="004063DC">
            <w:pPr>
              <w:pStyle w:val="a3"/>
              <w:numPr>
                <w:ilvl w:val="0"/>
                <w:numId w:val="2"/>
              </w:numPr>
              <w:tabs>
                <w:tab w:val="left" w:leader="underscore" w:pos="3892"/>
                <w:tab w:val="left" w:leader="underscore" w:pos="6019"/>
                <w:tab w:val="left" w:pos="8417"/>
              </w:tabs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3DC" w:rsidRPr="002F7B8D" w:rsidRDefault="00E224AD" w:rsidP="004063D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7B8D">
              <w:rPr>
                <w:rFonts w:ascii="Times New Roman" w:hAnsi="Times New Roman" w:cs="Times New Roman"/>
                <w:sz w:val="28"/>
                <w:szCs w:val="28"/>
              </w:rPr>
              <w:t>Этика семейной жизни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3DC" w:rsidRPr="002F7B8D" w:rsidRDefault="00E224AD" w:rsidP="004063D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7B8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3DC" w:rsidRPr="002F7B8D" w:rsidRDefault="00E224AD" w:rsidP="004063D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7B8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3DC" w:rsidRPr="002F7B8D" w:rsidRDefault="002F7B8D" w:rsidP="004063D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</w:tbl>
    <w:p w:rsidR="00AC4AC5" w:rsidRDefault="00AC4AC5" w:rsidP="001E2D49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56AE2" w:rsidRPr="00AC4AC5" w:rsidRDefault="00AC4AC5" w:rsidP="001E2D49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C4AC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2.3 Содержание дисциплины</w:t>
      </w:r>
    </w:p>
    <w:p w:rsidR="00440EC3" w:rsidRDefault="00440EC3" w:rsidP="00440EC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Права женщины в исламе. </w:t>
      </w:r>
      <w:r>
        <w:rPr>
          <w:rFonts w:ascii="Times New Roman" w:hAnsi="Times New Roman" w:cs="Times New Roman"/>
          <w:sz w:val="28"/>
          <w:szCs w:val="28"/>
        </w:rPr>
        <w:t>Достоинства женщины в исламе, положение женщины в замужестве. Выдающиеся женщины.</w:t>
      </w:r>
    </w:p>
    <w:p w:rsidR="00440EC3" w:rsidRDefault="00440EC3" w:rsidP="00440EC3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Быть мусульманкой – большая честь. Разница в физиологии и психологии мужчин и женщин. Правдивость, правдивость перед собой. Терпимость, выработать покладистость. Щедрость, благотворительность. Скромность, умеренность и простота.</w:t>
      </w:r>
    </w:p>
    <w:p w:rsidR="00440EC3" w:rsidRDefault="00440EC3" w:rsidP="00440EC3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Доброта. Милосердие. Стыдливость. Довольство малым, довольство своим предопределением.</w:t>
      </w:r>
    </w:p>
    <w:p w:rsidR="00440EC3" w:rsidRDefault="00440EC3" w:rsidP="00440EC3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Этика в речи и поведении. Этика в семье, общение между супругами. Этика в отношениях с родственниками, почтительное отношение к старшим. Этика в отношениях с соседями. Этика в рабочей деятельности. Этика в обучении, развитие супругов в сфере исламского образования. Религиозные традиции совершения отдельных религиозных обрядов в Татарстане с участием женщины (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абыстай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). </w:t>
      </w:r>
    </w:p>
    <w:p w:rsidR="00440EC3" w:rsidRDefault="00440EC3" w:rsidP="00440EC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Суть брака, принципы семейного счастья. Три основных права женщины, взаимные чувства супругов. Брачный дар, виды махра. </w:t>
      </w:r>
    </w:p>
    <w:p w:rsidR="00440EC3" w:rsidRDefault="00440EC3" w:rsidP="00440EC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Жертвенность женщины, приятные будни в семье. Развод в исламе, период развода. Мудрость того, что право развода принадлежит мужчине.</w:t>
      </w:r>
    </w:p>
    <w:p w:rsidR="00AC4AC5" w:rsidRDefault="00440EC3" w:rsidP="00440EC3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highlight w:val="yellow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Права женщины на развод. Причины развода с точки зрения Ислама.  Многоженство. Этика человека, намеревающегося вступить в брак, принцип выбора супруга, соответствие жениха и невесты. Этика девушки, к которой пришли сваты, помолвка (</w:t>
      </w:r>
      <w:proofErr w:type="spellStart"/>
      <w:r>
        <w:rPr>
          <w:rFonts w:ascii="Times New Roman" w:hAnsi="Times New Roman" w:cs="Times New Roman"/>
          <w:sz w:val="28"/>
          <w:szCs w:val="28"/>
        </w:rPr>
        <w:t>хитба</w:t>
      </w:r>
      <w:proofErr w:type="spellEnd"/>
      <w:r>
        <w:rPr>
          <w:rFonts w:ascii="Times New Roman" w:hAnsi="Times New Roman" w:cs="Times New Roman"/>
          <w:sz w:val="28"/>
          <w:szCs w:val="28"/>
        </w:rPr>
        <w:t>), свадебный пир (аз-</w:t>
      </w:r>
      <w:proofErr w:type="spellStart"/>
      <w:r>
        <w:rPr>
          <w:rFonts w:ascii="Times New Roman" w:hAnsi="Times New Roman" w:cs="Times New Roman"/>
          <w:sz w:val="28"/>
          <w:szCs w:val="28"/>
        </w:rPr>
        <w:t>зифаф</w:t>
      </w:r>
      <w:proofErr w:type="spellEnd"/>
      <w:r>
        <w:rPr>
          <w:rFonts w:ascii="Times New Roman" w:hAnsi="Times New Roman" w:cs="Times New Roman"/>
          <w:sz w:val="28"/>
          <w:szCs w:val="28"/>
        </w:rPr>
        <w:t>), бракосочетание. Права супруги, о воспитании детей. Права супруга, мусульманка в лице домохозяйки.</w:t>
      </w:r>
    </w:p>
    <w:p w:rsidR="00AC4AC5" w:rsidRDefault="00AC4AC5" w:rsidP="001E2D49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highlight w:val="yellow"/>
          <w:lang w:eastAsia="ru-RU"/>
        </w:rPr>
      </w:pPr>
    </w:p>
    <w:p w:rsidR="00C252AF" w:rsidRPr="001E2D49" w:rsidRDefault="00C252AF" w:rsidP="001E2D49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E2D4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3.Методические рекомендации и указания для преподавателей и студентов</w:t>
      </w:r>
    </w:p>
    <w:p w:rsidR="00B854B8" w:rsidRPr="001E2D49" w:rsidRDefault="00C252AF" w:rsidP="001E2D4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2D4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3.1.</w:t>
      </w:r>
      <w:r w:rsidR="00B854B8" w:rsidRPr="001E2D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Методические рекомендации (материалы) для преподавателя</w:t>
      </w:r>
      <w:r w:rsidRPr="001E2D49">
        <w:rPr>
          <w:rStyle w:val="ad"/>
          <w:rFonts w:ascii="Times New Roman" w:eastAsia="Times New Roman" w:hAnsi="Times New Roman" w:cs="Times New Roman"/>
          <w:b/>
          <w:sz w:val="28"/>
          <w:szCs w:val="28"/>
          <w:lang w:eastAsia="ru-RU"/>
        </w:rPr>
        <w:footnoteReference w:id="1"/>
      </w:r>
    </w:p>
    <w:p w:rsidR="000219F0" w:rsidRDefault="000219F0" w:rsidP="000219F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более эффективного обучения в преподавании дисциплины «Женщина в исламе» предлагается следующий ряд рекомендаций:</w:t>
      </w:r>
    </w:p>
    <w:p w:rsidR="000219F0" w:rsidRDefault="000219F0" w:rsidP="000219F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Исходя из того, что дисциплина «Женщина в исламе» предполагает обучение нравам и поведению рекомендуется  учитывать порядок подачи материала в два этапа, а именно: </w:t>
      </w:r>
    </w:p>
    <w:p w:rsidR="000219F0" w:rsidRDefault="000219F0" w:rsidP="000219F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первый этап обучения – должен охватывать проблемы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нравственых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качеств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ахляка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». Например, изучение таких тем, как: «виды благих и дурных качеств» – где рассматриваются отрицательные и положительные качества человека; «изменчивость нрава» – рассматривается  вопрос влияния окружающей среды на нрав человека; «изменение статуса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приципов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морали» –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расматривается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проблема несоответствующего восприятия некоторых понятий и принципов в современности;  изучение нравственности Пророка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.а.в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., и т.д. </w:t>
      </w:r>
    </w:p>
    <w:p w:rsidR="000219F0" w:rsidRDefault="000219F0" w:rsidP="000219F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второй этап обучения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 должен охватывать проблемы правил поведения и обязательств, т.е.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адаба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». Например: правила поведения в учебе, правила поведения за столом,  правила поведения в гостях, в рабочей деятельности, обязательства мужа, обязательства жены, родителей и т.д.  </w:t>
      </w:r>
    </w:p>
    <w:p w:rsidR="000219F0" w:rsidRDefault="000219F0" w:rsidP="000219F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Предлагаемая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поэтапность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связана с тем, что, как правило, поступки человека есть результат его нравственных качеств сформированных в нём. Таким образом, для более эффективного обучения вначале следует морально настроить человека,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так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скажем «подготовить почву», а уже далее корректировать  его поведение и поступки.</w:t>
      </w:r>
    </w:p>
    <w:p w:rsidR="000219F0" w:rsidRDefault="000219F0" w:rsidP="000219F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начальном этапе занятия выявить устоявшуюся позицию студента (аудитории) в отношении той или иной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изучающейся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проблемы. Например, что касается вопроса «добро и зло», то согласно учению ислама верующий должен стремиться проявлять добродушие даже в ответ на совершенное в его адрес зло. Однако, известно, что в большинстве случаев менталитет общества имеет агрессивный характер и направлен на подход мщения, нежели на прощение или призыв к добру. </w:t>
      </w:r>
    </w:p>
    <w:p w:rsidR="000219F0" w:rsidRDefault="000219F0" w:rsidP="000219F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Занятие должно включать в себя как религиозный феномен, так и обыденные, социальные проблемы. В процессе урока недостаточно ограничиваться утверждениями и каноническими доводами, рекомендуется также приводить примеры из жизни для обсуждения проблемы. Также можно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смоделировать ту или иную проблему и решить её в соответствии с рекомендациями исламской этики.</w:t>
      </w:r>
    </w:p>
    <w:p w:rsidR="000219F0" w:rsidRDefault="000219F0" w:rsidP="000219F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Включить в программу обучения курса «Женщина в исламе»  различные видео материалы. Использовать их как в процессе занятия, так и для самостоятельной работы. Например, существуют различные </w:t>
      </w:r>
      <w:r w:rsidR="003B7E3E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короткометражные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видео-ролики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темы: «этика приветствия», «этика гостеприимства», «оказание помощи», «этика поведения в семье», «этика в обучении», «в рабочей деятельности»  и т.д.  Систематическое применение подобного рода электронных ресурсов позволит более эффективно осваивать тот или иной изучаемый материал. </w:t>
      </w:r>
    </w:p>
    <w:p w:rsidR="000219F0" w:rsidRDefault="000219F0" w:rsidP="000219F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того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чтобы учащиеся не терялись в современном мире недостаточно лишь проводить лекции традиционно, необходимо научить их работать в условиях современных информационных технологий. Знакомить с различными сайтами, которые могут являть собой как дополнительное средство в получении знаний.</w:t>
      </w:r>
    </w:p>
    <w:p w:rsidR="000219F0" w:rsidRDefault="000219F0" w:rsidP="000219F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Необходимо отметить, что дисциплина «Женщина в исламе» отличается от других религиозных дисциплин тем, что данный курс представляет собой не просто передачу информации, но одновременно осуществляет процесс перевоспитания личности, переоценку его взглядов и ценностей. Это очень важно учитывать, так как требует особого внимания. </w:t>
      </w:r>
    </w:p>
    <w:p w:rsidR="000219F0" w:rsidRDefault="000219F0" w:rsidP="000219F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Обучая исламской нравственности необходимо дать понять человеку, что религиозные каноны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напрямую направлены решать данные проблемы, что религия это не что-то чуждое или не имеющее отношения к современной жизни. Поэтому, задача преподавателя научить человека вносить в свою обыденную жизнь религиозные рекомендации этики и этикета.</w:t>
      </w:r>
    </w:p>
    <w:p w:rsidR="000219F0" w:rsidRDefault="000219F0" w:rsidP="000219F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Современные информационные технологии, различные методологии и подходы  - всё это способы передачи информации. Однако, для того, чтобы учащийся вобрал в себя знания и навыки исламской нравственности необходима сама причина, которая в свою очередь состоит из двух компонентов: качество способа передачи знаний и компетентность самого преподавателя. </w:t>
      </w:r>
    </w:p>
    <w:p w:rsidR="00B854B8" w:rsidRPr="001E2D49" w:rsidRDefault="00C252AF" w:rsidP="00E06977">
      <w:pPr>
        <w:spacing w:after="0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E2D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3.2. </w:t>
      </w:r>
      <w:r w:rsidR="00B854B8" w:rsidRPr="001E2D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Методические указания для студентов</w:t>
      </w:r>
      <w:r w:rsidRPr="001E2D49">
        <w:rPr>
          <w:rStyle w:val="ad"/>
          <w:rFonts w:ascii="Times New Roman" w:eastAsia="Times New Roman" w:hAnsi="Times New Roman" w:cs="Times New Roman"/>
          <w:b/>
          <w:sz w:val="28"/>
          <w:szCs w:val="28"/>
          <w:lang w:eastAsia="ru-RU"/>
        </w:rPr>
        <w:footnoteReference w:id="2"/>
      </w:r>
    </w:p>
    <w:p w:rsidR="00CE31E8" w:rsidRDefault="00CE31E8" w:rsidP="00CE31E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Самостоятельная работа студентов заключается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>:</w:t>
      </w:r>
    </w:p>
    <w:p w:rsidR="00CE31E8" w:rsidRPr="00CE31E8" w:rsidRDefault="00CE31E8" w:rsidP="00CE31E8">
      <w:pPr>
        <w:pStyle w:val="a3"/>
        <w:numPr>
          <w:ilvl w:val="0"/>
          <w:numId w:val="18"/>
        </w:numPr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E31E8">
        <w:rPr>
          <w:rFonts w:ascii="Times New Roman" w:hAnsi="Times New Roman" w:cs="Times New Roman"/>
          <w:sz w:val="28"/>
          <w:szCs w:val="28"/>
        </w:rPr>
        <w:t>изучении</w:t>
      </w:r>
      <w:proofErr w:type="gramEnd"/>
      <w:r w:rsidRPr="00CE31E8">
        <w:rPr>
          <w:rFonts w:ascii="Times New Roman" w:hAnsi="Times New Roman" w:cs="Times New Roman"/>
          <w:sz w:val="28"/>
          <w:szCs w:val="28"/>
        </w:rPr>
        <w:t xml:space="preserve"> теоретического материала по темам;</w:t>
      </w:r>
    </w:p>
    <w:p w:rsidR="00CE31E8" w:rsidRPr="00CE31E8" w:rsidRDefault="00CE31E8" w:rsidP="00CE31E8">
      <w:pPr>
        <w:pStyle w:val="a3"/>
        <w:numPr>
          <w:ilvl w:val="0"/>
          <w:numId w:val="18"/>
        </w:numPr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E31E8">
        <w:rPr>
          <w:rFonts w:ascii="Times New Roman" w:hAnsi="Times New Roman" w:cs="Times New Roman"/>
          <w:sz w:val="28"/>
          <w:szCs w:val="28"/>
        </w:rPr>
        <w:t>чтении</w:t>
      </w:r>
      <w:proofErr w:type="gramEnd"/>
      <w:r w:rsidRPr="00CE31E8">
        <w:rPr>
          <w:rFonts w:ascii="Times New Roman" w:hAnsi="Times New Roman" w:cs="Times New Roman"/>
          <w:sz w:val="28"/>
          <w:szCs w:val="28"/>
        </w:rPr>
        <w:t xml:space="preserve"> рекомендованной литературы, в том числе учебной и научно-популярной для получения более глубоких знаний по истории;</w:t>
      </w:r>
    </w:p>
    <w:p w:rsidR="00CE31E8" w:rsidRPr="00CE31E8" w:rsidRDefault="00CE31E8" w:rsidP="00CE31E8">
      <w:pPr>
        <w:pStyle w:val="a3"/>
        <w:numPr>
          <w:ilvl w:val="0"/>
          <w:numId w:val="18"/>
        </w:numPr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CE31E8">
        <w:rPr>
          <w:rFonts w:ascii="Times New Roman" w:hAnsi="Times New Roman" w:cs="Times New Roman"/>
          <w:sz w:val="28"/>
          <w:szCs w:val="28"/>
        </w:rPr>
        <w:lastRenderedPageBreak/>
        <w:t>подготовке сообщений по отдельным проблемам и дискуссионным вопросам дисциплины;</w:t>
      </w:r>
    </w:p>
    <w:p w:rsidR="00CE31E8" w:rsidRPr="00CE31E8" w:rsidRDefault="00CE31E8" w:rsidP="00CE31E8">
      <w:pPr>
        <w:pStyle w:val="a3"/>
        <w:numPr>
          <w:ilvl w:val="0"/>
          <w:numId w:val="18"/>
        </w:numPr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CE31E8">
        <w:rPr>
          <w:rFonts w:ascii="Times New Roman" w:hAnsi="Times New Roman" w:cs="Times New Roman"/>
          <w:sz w:val="28"/>
          <w:szCs w:val="28"/>
        </w:rPr>
        <w:t>работе с энциклопедиями;</w:t>
      </w:r>
    </w:p>
    <w:p w:rsidR="00CE31E8" w:rsidRPr="00CE31E8" w:rsidRDefault="00CE31E8" w:rsidP="00CE31E8">
      <w:pPr>
        <w:pStyle w:val="a3"/>
        <w:numPr>
          <w:ilvl w:val="0"/>
          <w:numId w:val="18"/>
        </w:numPr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CE31E8">
        <w:rPr>
          <w:rFonts w:ascii="Times New Roman" w:hAnsi="Times New Roman" w:cs="Times New Roman"/>
          <w:sz w:val="28"/>
          <w:szCs w:val="28"/>
        </w:rPr>
        <w:t>подготовку рефератов;</w:t>
      </w:r>
    </w:p>
    <w:p w:rsidR="00CE31E8" w:rsidRPr="00CE31E8" w:rsidRDefault="00CE31E8" w:rsidP="00CE31E8">
      <w:pPr>
        <w:pStyle w:val="a3"/>
        <w:numPr>
          <w:ilvl w:val="0"/>
          <w:numId w:val="18"/>
        </w:numPr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CE31E8">
        <w:rPr>
          <w:rFonts w:ascii="Times New Roman" w:hAnsi="Times New Roman" w:cs="Times New Roman"/>
          <w:sz w:val="28"/>
          <w:szCs w:val="28"/>
        </w:rPr>
        <w:t>решение предметных задач.</w:t>
      </w:r>
    </w:p>
    <w:p w:rsidR="00CE31E8" w:rsidRPr="00CE31E8" w:rsidRDefault="00CE31E8" w:rsidP="00CE31E8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E31E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Самостоятельная работа</w:t>
      </w:r>
      <w:r w:rsidRPr="00CE31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предполагает освоение теории и практики и рекомендованных литературных источников, изучение по рекомендации преподавателя наиболее интересных, проблемных вопросов, а также решение тестовых и практических заданий, подготовку сообщений и т. д.</w:t>
      </w:r>
    </w:p>
    <w:p w:rsidR="00CE31E8" w:rsidRPr="00CE31E8" w:rsidRDefault="00CE31E8" w:rsidP="00CE31E8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31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Преподаватель осуществляет содержательно-методическое обеспечение самостоятельной работы: проводит индивидуальные и групповые консультации со студентами с целью оказания им помощи в усвоении основных и наиболее сложных тем, раскрывающих компоненты компетенций, изучаемых по данной дисциплине.</w:t>
      </w:r>
    </w:p>
    <w:p w:rsidR="00CE31E8" w:rsidRPr="00CE31E8" w:rsidRDefault="00CE31E8" w:rsidP="00CE31E8">
      <w:pPr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31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Данные методические рекомендации призваны способствовать должной организации самостоятельной работы студентов. Организация самостоятельной работы студентов требует от них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соблюдения определенной системы.</w:t>
      </w:r>
    </w:p>
    <w:p w:rsidR="00CE31E8" w:rsidRPr="00CE31E8" w:rsidRDefault="00CE31E8" w:rsidP="00CE31E8">
      <w:p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31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Обращаем внимание на необходимость запоминания определенных терминов. В это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 студенту могут помочь словари</w:t>
      </w:r>
      <w:r w:rsidRPr="00CE31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CE31E8" w:rsidRPr="00CE31E8" w:rsidRDefault="00CE31E8" w:rsidP="00CE31E8">
      <w:p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31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процессе учебы студент обязан  системно прорабатывать вопросы, разделы, темы изучаемой дисциплины, а затем должен быть готов к активному участию на семинарах; в период </w:t>
      </w:r>
      <w:proofErr w:type="spellStart"/>
      <w:r w:rsidRPr="00CE31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зачетно</w:t>
      </w:r>
      <w:proofErr w:type="spellEnd"/>
      <w:r w:rsidRPr="00CE31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-экзаменационной сессии завершается изучение дисциплины.</w:t>
      </w:r>
    </w:p>
    <w:p w:rsidR="00CE31E8" w:rsidRPr="00CE31E8" w:rsidRDefault="00CE31E8" w:rsidP="00CE31E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31E8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Pr="00CE31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Задания для самостоятельной работы проводятся с целью обеспечения лучшего усвоения материала, который студенты изучают в самостоятельном порядке. Задания приводятся не по всем темам программы, а лишь по тем из них, которые прямо определены учебным планом в качестве внеаудиторной работы. </w:t>
      </w:r>
    </w:p>
    <w:p w:rsidR="00CE31E8" w:rsidRPr="00CE31E8" w:rsidRDefault="00CE31E8" w:rsidP="00CE31E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31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Выполнение заданий для самостоятельной работы рекомендуется производить в письменной форме в виде реферата. </w:t>
      </w:r>
    </w:p>
    <w:p w:rsidR="00B854B8" w:rsidRPr="001E2D49" w:rsidRDefault="00B854B8" w:rsidP="005620D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val="tt-RU" w:eastAsia="ru-RU"/>
        </w:rPr>
      </w:pPr>
    </w:p>
    <w:p w:rsidR="005620DD" w:rsidRPr="001E2D49" w:rsidRDefault="007C40D6" w:rsidP="007C40D6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E2D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</w:t>
      </w:r>
      <w:r w:rsidR="005620DD" w:rsidRPr="001E2D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Учебно-методическое обеспечение дисциплины </w:t>
      </w:r>
    </w:p>
    <w:p w:rsidR="005620DD" w:rsidRPr="001E2D49" w:rsidRDefault="007C40D6" w:rsidP="007C40D6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E2D4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4.1.</w:t>
      </w:r>
      <w:r w:rsidR="005620DD" w:rsidRPr="001E2D4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1E2D4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</w:t>
      </w:r>
      <w:r w:rsidR="005620DD" w:rsidRPr="001E2D4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сновная литература</w:t>
      </w:r>
      <w:r w:rsidRPr="001E2D49">
        <w:rPr>
          <w:rStyle w:val="ad"/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footnoteReference w:id="3"/>
      </w:r>
      <w:r w:rsidR="005620DD" w:rsidRPr="001E2D4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</w:p>
    <w:p w:rsidR="005620DD" w:rsidRPr="001E2D49" w:rsidRDefault="007C40D6" w:rsidP="007C40D6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1E2D4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. . . . . . . . . . . . . . . . . . . . . .. . . . . . . . . . . . . . . . . . . . . . . . . . . . . . . . . . . . . . . . .  </w:t>
      </w:r>
    </w:p>
    <w:p w:rsidR="005620DD" w:rsidRPr="001E2D49" w:rsidRDefault="007C40D6" w:rsidP="007C40D6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E2D4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4.2. Д</w:t>
      </w:r>
      <w:r w:rsidR="005620DD" w:rsidRPr="001E2D4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ополнительная литература</w:t>
      </w:r>
      <w:r w:rsidRPr="001E2D49">
        <w:rPr>
          <w:rStyle w:val="ad"/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footnoteReference w:id="4"/>
      </w:r>
      <w:r w:rsidR="005620DD" w:rsidRPr="001E2D4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</w:p>
    <w:p w:rsidR="005620DD" w:rsidRPr="001E2D49" w:rsidRDefault="007C40D6" w:rsidP="005620D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1E2D4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. . . . . . . . . . . . . . . . . . . . . . . . . . . . . . . . . . . . . . . . . . . . . . . . . . . . . . . . . . .</w:t>
      </w:r>
    </w:p>
    <w:p w:rsidR="005620DD" w:rsidRPr="001E2D49" w:rsidRDefault="0027483B" w:rsidP="0027483B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E2D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4.3.</w:t>
      </w:r>
      <w:r w:rsidR="005620DD" w:rsidRPr="001E2D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Материально-техническое обеспечение дисциплины</w:t>
      </w:r>
      <w:r w:rsidRPr="001E2D49">
        <w:rPr>
          <w:rStyle w:val="ad"/>
          <w:rFonts w:ascii="Times New Roman" w:eastAsia="Times New Roman" w:hAnsi="Times New Roman" w:cs="Times New Roman"/>
          <w:b/>
          <w:sz w:val="28"/>
          <w:szCs w:val="28"/>
          <w:lang w:eastAsia="ru-RU"/>
        </w:rPr>
        <w:footnoteReference w:id="5"/>
      </w:r>
    </w:p>
    <w:p w:rsidR="0027483B" w:rsidRPr="001E2D49" w:rsidRDefault="0027483B" w:rsidP="0027483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E2D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. . . . . . . . . . . . . . . . . . . . . . . . . . . . . . . . . . .. . . . . . . . . . . . . . . . . . . . . . . . . . . .</w:t>
      </w:r>
    </w:p>
    <w:p w:rsidR="005620DD" w:rsidRDefault="005620DD" w:rsidP="005620DD">
      <w:pPr>
        <w:spacing w:after="0" w:line="240" w:lineRule="auto"/>
        <w:rPr>
          <w:rFonts w:asciiTheme="majorBidi" w:eastAsiaTheme="minorHAnsi" w:hAnsiTheme="majorBidi" w:cstheme="majorBidi"/>
          <w:sz w:val="28"/>
          <w:szCs w:val="28"/>
          <w:highlight w:val="yellow"/>
        </w:rPr>
      </w:pPr>
    </w:p>
    <w:p w:rsidR="003A71C4" w:rsidRPr="0093253E" w:rsidRDefault="003A71C4" w:rsidP="005620DD">
      <w:pPr>
        <w:spacing w:after="0" w:line="240" w:lineRule="auto"/>
        <w:rPr>
          <w:rFonts w:asciiTheme="majorBidi" w:eastAsiaTheme="minorHAnsi" w:hAnsiTheme="majorBidi" w:cstheme="majorBidi"/>
          <w:sz w:val="28"/>
          <w:szCs w:val="28"/>
          <w:highlight w:val="yellow"/>
        </w:rPr>
      </w:pPr>
    </w:p>
    <w:p w:rsidR="005620DD" w:rsidRPr="003A71C4" w:rsidRDefault="0027483B" w:rsidP="0027483B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A71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 w:rsidR="005620DD" w:rsidRPr="003A71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Pr="003A71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Типовые к</w:t>
      </w:r>
      <w:r w:rsidR="005620DD" w:rsidRPr="003A71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онтрольные </w:t>
      </w:r>
      <w:r w:rsidRPr="003A71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задания или иные </w:t>
      </w:r>
      <w:r w:rsidR="005620DD" w:rsidRPr="003A71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материалы</w:t>
      </w:r>
      <w:r w:rsidRPr="003A71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 необходимые</w:t>
      </w:r>
      <w:r w:rsidR="005620DD" w:rsidRPr="003A71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A71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для оценки формирования компетенций</w:t>
      </w:r>
    </w:p>
    <w:p w:rsidR="005620DD" w:rsidRPr="003A71C4" w:rsidRDefault="005620DD" w:rsidP="005620DD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:rsidR="005620DD" w:rsidRPr="003A71C4" w:rsidRDefault="0027483B" w:rsidP="0027483B">
      <w:pPr>
        <w:tabs>
          <w:tab w:val="left" w:pos="851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3A71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5.1. Примерные </w:t>
      </w:r>
      <w:r w:rsidR="005620DD" w:rsidRPr="003A71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вопрос</w:t>
      </w:r>
      <w:r w:rsidRPr="003A71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ы</w:t>
      </w:r>
      <w:r w:rsidR="005620DD" w:rsidRPr="003A71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</w:t>
      </w:r>
      <w:r w:rsidRPr="003A71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5620DD" w:rsidRPr="003A71C4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зачету</w:t>
      </w:r>
      <w:r w:rsidR="00D34288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и экзамену</w:t>
      </w:r>
    </w:p>
    <w:p w:rsidR="00312441" w:rsidRPr="003A71C4" w:rsidRDefault="00312441" w:rsidP="005620DD">
      <w:pPr>
        <w:tabs>
          <w:tab w:val="left" w:pos="851"/>
        </w:tabs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27DFE" w:rsidRPr="00727DFE" w:rsidRDefault="00727DFE" w:rsidP="00727DFE">
      <w:pPr>
        <w:numPr>
          <w:ilvl w:val="0"/>
          <w:numId w:val="22"/>
        </w:numPr>
        <w:tabs>
          <w:tab w:val="left" w:pos="851"/>
        </w:tabs>
        <w:spacing w:after="0"/>
        <w:ind w:left="709" w:hanging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7DFE">
        <w:rPr>
          <w:rFonts w:ascii="Times New Roman" w:eastAsia="Times New Roman" w:hAnsi="Times New Roman" w:cs="Times New Roman"/>
          <w:sz w:val="28"/>
          <w:szCs w:val="28"/>
          <w:lang w:eastAsia="ru-RU"/>
        </w:rPr>
        <w:t>Смиренность</w:t>
      </w:r>
    </w:p>
    <w:p w:rsidR="00727DFE" w:rsidRPr="00727DFE" w:rsidRDefault="00727DFE" w:rsidP="00727DFE">
      <w:pPr>
        <w:numPr>
          <w:ilvl w:val="0"/>
          <w:numId w:val="22"/>
        </w:numPr>
        <w:tabs>
          <w:tab w:val="left" w:pos="851"/>
        </w:tabs>
        <w:spacing w:after="0"/>
        <w:ind w:left="709" w:hanging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7DFE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Высокомерие</w:t>
      </w:r>
    </w:p>
    <w:p w:rsidR="00727DFE" w:rsidRPr="00727DFE" w:rsidRDefault="00727DFE" w:rsidP="00727DFE">
      <w:pPr>
        <w:numPr>
          <w:ilvl w:val="0"/>
          <w:numId w:val="22"/>
        </w:numPr>
        <w:tabs>
          <w:tab w:val="left" w:pos="851"/>
        </w:tabs>
        <w:spacing w:after="0"/>
        <w:ind w:left="709" w:hanging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7DF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Зависть</w:t>
      </w:r>
    </w:p>
    <w:p w:rsidR="00727DFE" w:rsidRPr="00727DFE" w:rsidRDefault="00727DFE" w:rsidP="00727DFE">
      <w:pPr>
        <w:numPr>
          <w:ilvl w:val="0"/>
          <w:numId w:val="22"/>
        </w:numPr>
        <w:tabs>
          <w:tab w:val="left" w:pos="851"/>
        </w:tabs>
        <w:spacing w:after="0"/>
        <w:ind w:left="709" w:hanging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7DFE">
        <w:rPr>
          <w:rFonts w:ascii="Times New Roman" w:eastAsia="Times New Roman" w:hAnsi="Times New Roman" w:cs="Times New Roman"/>
          <w:sz w:val="28"/>
          <w:szCs w:val="28"/>
          <w:lang w:eastAsia="ru-RU"/>
        </w:rPr>
        <w:t>Милосердие верность</w:t>
      </w:r>
    </w:p>
    <w:p w:rsidR="00727DFE" w:rsidRPr="00727DFE" w:rsidRDefault="00727DFE" w:rsidP="00727DFE">
      <w:pPr>
        <w:numPr>
          <w:ilvl w:val="0"/>
          <w:numId w:val="22"/>
        </w:numPr>
        <w:tabs>
          <w:tab w:val="left" w:pos="851"/>
        </w:tabs>
        <w:spacing w:after="0"/>
        <w:ind w:left="709" w:hanging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7DFE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Исполнительность</w:t>
      </w:r>
    </w:p>
    <w:p w:rsidR="00727DFE" w:rsidRPr="00727DFE" w:rsidRDefault="00727DFE" w:rsidP="00727DFE">
      <w:pPr>
        <w:numPr>
          <w:ilvl w:val="0"/>
          <w:numId w:val="22"/>
        </w:numPr>
        <w:tabs>
          <w:tab w:val="left" w:pos="851"/>
        </w:tabs>
        <w:spacing w:after="0"/>
        <w:ind w:left="709" w:hanging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7DFE">
        <w:rPr>
          <w:rFonts w:ascii="Times New Roman" w:eastAsia="Times New Roman" w:hAnsi="Times New Roman" w:cs="Times New Roman"/>
          <w:sz w:val="28"/>
          <w:szCs w:val="28"/>
          <w:lang w:eastAsia="ru-RU"/>
        </w:rPr>
        <w:t>Стыдливость</w:t>
      </w:r>
    </w:p>
    <w:p w:rsidR="00727DFE" w:rsidRPr="00727DFE" w:rsidRDefault="00727DFE" w:rsidP="00727DFE">
      <w:pPr>
        <w:numPr>
          <w:ilvl w:val="0"/>
          <w:numId w:val="22"/>
        </w:numPr>
        <w:tabs>
          <w:tab w:val="left" w:pos="851"/>
        </w:tabs>
        <w:spacing w:after="0"/>
        <w:ind w:left="709" w:hanging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7DFE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Терпение</w:t>
      </w:r>
    </w:p>
    <w:p w:rsidR="00727DFE" w:rsidRPr="00727DFE" w:rsidRDefault="00727DFE" w:rsidP="00727DFE">
      <w:pPr>
        <w:numPr>
          <w:ilvl w:val="0"/>
          <w:numId w:val="22"/>
        </w:numPr>
        <w:tabs>
          <w:tab w:val="left" w:pos="851"/>
        </w:tabs>
        <w:spacing w:after="0"/>
        <w:ind w:left="709" w:hanging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7DF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Довольство</w:t>
      </w:r>
    </w:p>
    <w:p w:rsidR="00727DFE" w:rsidRPr="00727DFE" w:rsidRDefault="00727DFE" w:rsidP="00727DFE">
      <w:pPr>
        <w:numPr>
          <w:ilvl w:val="0"/>
          <w:numId w:val="22"/>
        </w:numPr>
        <w:tabs>
          <w:tab w:val="left" w:pos="851"/>
        </w:tabs>
        <w:spacing w:after="0"/>
        <w:ind w:left="709" w:hanging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7DFE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Умеренность</w:t>
      </w:r>
    </w:p>
    <w:p w:rsidR="00727DFE" w:rsidRPr="00727DFE" w:rsidRDefault="00727DFE" w:rsidP="00727DFE">
      <w:pPr>
        <w:numPr>
          <w:ilvl w:val="0"/>
          <w:numId w:val="22"/>
        </w:numPr>
        <w:tabs>
          <w:tab w:val="left" w:pos="851"/>
        </w:tabs>
        <w:spacing w:after="0"/>
        <w:ind w:left="709" w:hanging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7DFE">
        <w:rPr>
          <w:rFonts w:ascii="Times New Roman" w:eastAsia="Times New Roman" w:hAnsi="Times New Roman" w:cs="Times New Roman"/>
          <w:sz w:val="28"/>
          <w:szCs w:val="28"/>
          <w:lang w:eastAsia="ru-RU"/>
        </w:rPr>
        <w:t>Щедрость</w:t>
      </w:r>
    </w:p>
    <w:p w:rsidR="00727DFE" w:rsidRPr="00727DFE" w:rsidRDefault="00727DFE" w:rsidP="00727DFE">
      <w:pPr>
        <w:numPr>
          <w:ilvl w:val="0"/>
          <w:numId w:val="22"/>
        </w:numPr>
        <w:tabs>
          <w:tab w:val="left" w:pos="851"/>
        </w:tabs>
        <w:spacing w:after="0"/>
        <w:ind w:left="709" w:hanging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7DF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Правдивость</w:t>
      </w:r>
    </w:p>
    <w:p w:rsidR="00727DFE" w:rsidRPr="00727DFE" w:rsidRDefault="00727DFE" w:rsidP="00727DFE">
      <w:pPr>
        <w:numPr>
          <w:ilvl w:val="0"/>
          <w:numId w:val="22"/>
        </w:numPr>
        <w:tabs>
          <w:tab w:val="left" w:pos="851"/>
        </w:tabs>
        <w:spacing w:after="0"/>
        <w:ind w:left="709" w:hanging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7DFE">
        <w:rPr>
          <w:rFonts w:ascii="Times New Roman" w:eastAsia="Times New Roman" w:hAnsi="Times New Roman" w:cs="Times New Roman"/>
          <w:sz w:val="28"/>
          <w:szCs w:val="28"/>
          <w:lang w:eastAsia="ru-RU"/>
        </w:rPr>
        <w:t>Культура речи</w:t>
      </w:r>
    </w:p>
    <w:p w:rsidR="00727DFE" w:rsidRPr="00727DFE" w:rsidRDefault="00727DFE" w:rsidP="00727DFE">
      <w:pPr>
        <w:numPr>
          <w:ilvl w:val="0"/>
          <w:numId w:val="22"/>
        </w:numPr>
        <w:tabs>
          <w:tab w:val="left" w:pos="851"/>
        </w:tabs>
        <w:spacing w:after="0"/>
        <w:ind w:left="709" w:hanging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7DFE">
        <w:rPr>
          <w:rFonts w:ascii="Times New Roman" w:eastAsia="Times New Roman" w:hAnsi="Times New Roman" w:cs="Times New Roman"/>
          <w:sz w:val="28"/>
          <w:szCs w:val="28"/>
          <w:lang w:eastAsia="ru-RU"/>
        </w:rPr>
        <w:t>Мусульманка со своими детьми</w:t>
      </w:r>
    </w:p>
    <w:p w:rsidR="00727DFE" w:rsidRPr="00727DFE" w:rsidRDefault="00727DFE" w:rsidP="00727DFE">
      <w:pPr>
        <w:numPr>
          <w:ilvl w:val="0"/>
          <w:numId w:val="22"/>
        </w:numPr>
        <w:tabs>
          <w:tab w:val="left" w:pos="851"/>
        </w:tabs>
        <w:spacing w:after="0"/>
        <w:ind w:left="709" w:hanging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7DFE">
        <w:rPr>
          <w:rFonts w:ascii="Times New Roman" w:eastAsia="Times New Roman" w:hAnsi="Times New Roman" w:cs="Times New Roman"/>
          <w:sz w:val="28"/>
          <w:szCs w:val="28"/>
          <w:lang w:eastAsia="ru-RU"/>
        </w:rPr>
        <w:t>Мусульманка со своими родственниками</w:t>
      </w:r>
    </w:p>
    <w:p w:rsidR="00727DFE" w:rsidRPr="00727DFE" w:rsidRDefault="00727DFE" w:rsidP="00727DFE">
      <w:pPr>
        <w:numPr>
          <w:ilvl w:val="0"/>
          <w:numId w:val="22"/>
        </w:numPr>
        <w:tabs>
          <w:tab w:val="left" w:pos="851"/>
        </w:tabs>
        <w:spacing w:after="0"/>
        <w:ind w:left="709" w:hanging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7DFE">
        <w:rPr>
          <w:rFonts w:ascii="Times New Roman" w:eastAsia="Times New Roman" w:hAnsi="Times New Roman" w:cs="Times New Roman"/>
          <w:sz w:val="28"/>
          <w:szCs w:val="28"/>
          <w:lang w:eastAsia="ru-RU"/>
        </w:rPr>
        <w:t>Важность бракосочетания в исламе</w:t>
      </w:r>
    </w:p>
    <w:p w:rsidR="00727DFE" w:rsidRPr="00727DFE" w:rsidRDefault="00727DFE" w:rsidP="00727DFE">
      <w:pPr>
        <w:numPr>
          <w:ilvl w:val="0"/>
          <w:numId w:val="22"/>
        </w:numPr>
        <w:tabs>
          <w:tab w:val="left" w:pos="851"/>
        </w:tabs>
        <w:spacing w:after="0"/>
        <w:ind w:left="709" w:hanging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7DF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Понятие «этика» и «эстетика».</w:t>
      </w:r>
    </w:p>
    <w:p w:rsidR="00727DFE" w:rsidRPr="00727DFE" w:rsidRDefault="00727DFE" w:rsidP="00727DFE">
      <w:pPr>
        <w:numPr>
          <w:ilvl w:val="0"/>
          <w:numId w:val="22"/>
        </w:numPr>
        <w:tabs>
          <w:tab w:val="left" w:pos="851"/>
        </w:tabs>
        <w:spacing w:after="0"/>
        <w:ind w:left="709" w:hanging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7DF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Задачи этики и эстетики.</w:t>
      </w:r>
    </w:p>
    <w:p w:rsidR="00727DFE" w:rsidRPr="00727DFE" w:rsidRDefault="00727DFE" w:rsidP="00727DFE">
      <w:pPr>
        <w:numPr>
          <w:ilvl w:val="0"/>
          <w:numId w:val="22"/>
        </w:numPr>
        <w:tabs>
          <w:tab w:val="left" w:pos="851"/>
        </w:tabs>
        <w:spacing w:after="0"/>
        <w:ind w:left="709" w:hanging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7D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Этические воззрения пророка Мухаммада. </w:t>
      </w:r>
    </w:p>
    <w:p w:rsidR="00727DFE" w:rsidRPr="00727DFE" w:rsidRDefault="00727DFE" w:rsidP="00727DFE">
      <w:pPr>
        <w:numPr>
          <w:ilvl w:val="0"/>
          <w:numId w:val="22"/>
        </w:numPr>
        <w:tabs>
          <w:tab w:val="left" w:pos="851"/>
        </w:tabs>
        <w:spacing w:after="0"/>
        <w:ind w:left="709" w:hanging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7DF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Общие моральные понятия.</w:t>
      </w:r>
    </w:p>
    <w:p w:rsidR="00727DFE" w:rsidRPr="00727DFE" w:rsidRDefault="00727DFE" w:rsidP="00727DFE">
      <w:pPr>
        <w:numPr>
          <w:ilvl w:val="0"/>
          <w:numId w:val="22"/>
        </w:numPr>
        <w:tabs>
          <w:tab w:val="left" w:pos="851"/>
        </w:tabs>
        <w:spacing w:after="0"/>
        <w:ind w:left="709" w:hanging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7DF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Проблемы нравственного опыта.</w:t>
      </w:r>
    </w:p>
    <w:p w:rsidR="00727DFE" w:rsidRPr="00727DFE" w:rsidRDefault="00727DFE" w:rsidP="00727DFE">
      <w:pPr>
        <w:numPr>
          <w:ilvl w:val="0"/>
          <w:numId w:val="22"/>
        </w:numPr>
        <w:tabs>
          <w:tab w:val="left" w:pos="851"/>
        </w:tabs>
        <w:spacing w:after="0"/>
        <w:ind w:left="709" w:hanging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7DFE">
        <w:rPr>
          <w:rFonts w:ascii="Times New Roman" w:eastAsia="Times New Roman" w:hAnsi="Times New Roman" w:cs="Times New Roman"/>
          <w:sz w:val="28"/>
          <w:szCs w:val="28"/>
          <w:lang w:eastAsia="ru-RU"/>
        </w:rPr>
        <w:t>Мусульманская женщина в современном мире.</w:t>
      </w:r>
    </w:p>
    <w:p w:rsidR="00727DFE" w:rsidRPr="00727DFE" w:rsidRDefault="00727DFE" w:rsidP="00727DFE">
      <w:pPr>
        <w:numPr>
          <w:ilvl w:val="0"/>
          <w:numId w:val="22"/>
        </w:numPr>
        <w:tabs>
          <w:tab w:val="left" w:pos="851"/>
        </w:tabs>
        <w:spacing w:after="0"/>
        <w:ind w:left="709" w:hanging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7DFE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Значение этики в современном социуме.</w:t>
      </w:r>
    </w:p>
    <w:p w:rsidR="00727DFE" w:rsidRPr="00727DFE" w:rsidRDefault="00727DFE" w:rsidP="00727DFE">
      <w:pPr>
        <w:numPr>
          <w:ilvl w:val="0"/>
          <w:numId w:val="22"/>
        </w:numPr>
        <w:tabs>
          <w:tab w:val="left" w:pos="851"/>
        </w:tabs>
        <w:spacing w:after="0"/>
        <w:ind w:left="709" w:hanging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7DFE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Воспитание эстетического вкуса как необходимый компонент образования.</w:t>
      </w:r>
    </w:p>
    <w:p w:rsidR="00727DFE" w:rsidRPr="00727DFE" w:rsidRDefault="00727DFE" w:rsidP="00727DFE">
      <w:pPr>
        <w:numPr>
          <w:ilvl w:val="0"/>
          <w:numId w:val="22"/>
        </w:numPr>
        <w:tabs>
          <w:tab w:val="left" w:pos="851"/>
        </w:tabs>
        <w:spacing w:after="0"/>
        <w:ind w:left="709" w:hanging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7DF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Понятие чести, достоинства.</w:t>
      </w:r>
    </w:p>
    <w:p w:rsidR="00727DFE" w:rsidRPr="00727DFE" w:rsidRDefault="00727DFE" w:rsidP="00727DFE">
      <w:pPr>
        <w:numPr>
          <w:ilvl w:val="0"/>
          <w:numId w:val="22"/>
        </w:numPr>
        <w:tabs>
          <w:tab w:val="left" w:pos="851"/>
        </w:tabs>
        <w:spacing w:after="0"/>
        <w:ind w:left="709" w:hanging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7DFE">
        <w:rPr>
          <w:rFonts w:ascii="Times New Roman" w:eastAsia="Times New Roman" w:hAnsi="Times New Roman" w:cs="Times New Roman"/>
          <w:sz w:val="28"/>
          <w:szCs w:val="28"/>
          <w:lang w:eastAsia="ru-RU"/>
        </w:rPr>
        <w:t>Нравственное поведение и моральное сознание.</w:t>
      </w:r>
    </w:p>
    <w:p w:rsidR="00727DFE" w:rsidRPr="00727DFE" w:rsidRDefault="00727DFE" w:rsidP="00727DFE">
      <w:pPr>
        <w:numPr>
          <w:ilvl w:val="0"/>
          <w:numId w:val="22"/>
        </w:numPr>
        <w:tabs>
          <w:tab w:val="left" w:pos="851"/>
        </w:tabs>
        <w:spacing w:after="0"/>
        <w:ind w:left="709" w:hanging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7DFE">
        <w:rPr>
          <w:rFonts w:ascii="Times New Roman" w:hAnsi="Times New Roman" w:cs="Times New Roman"/>
          <w:sz w:val="28"/>
          <w:szCs w:val="28"/>
        </w:rPr>
        <w:t>Важность благого нрава для социума.</w:t>
      </w:r>
    </w:p>
    <w:p w:rsidR="00727DFE" w:rsidRPr="00727DFE" w:rsidRDefault="00727DFE" w:rsidP="00727DFE">
      <w:pPr>
        <w:pStyle w:val="a3"/>
        <w:numPr>
          <w:ilvl w:val="0"/>
          <w:numId w:val="22"/>
        </w:numPr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727DFE">
        <w:rPr>
          <w:rFonts w:ascii="Times New Roman" w:hAnsi="Times New Roman" w:cs="Times New Roman"/>
          <w:sz w:val="28"/>
          <w:szCs w:val="28"/>
        </w:rPr>
        <w:t>Ценность терпимости.</w:t>
      </w:r>
    </w:p>
    <w:p w:rsidR="00727DFE" w:rsidRPr="00727DFE" w:rsidRDefault="00727DFE" w:rsidP="00727DFE">
      <w:pPr>
        <w:pStyle w:val="a3"/>
        <w:numPr>
          <w:ilvl w:val="0"/>
          <w:numId w:val="22"/>
        </w:numPr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727DFE">
        <w:rPr>
          <w:rFonts w:ascii="Times New Roman" w:hAnsi="Times New Roman" w:cs="Times New Roman"/>
          <w:sz w:val="28"/>
          <w:szCs w:val="28"/>
        </w:rPr>
        <w:t>Этикет преподавателя.</w:t>
      </w:r>
    </w:p>
    <w:p w:rsidR="00727DFE" w:rsidRPr="00727DFE" w:rsidRDefault="00727DFE" w:rsidP="00727DFE">
      <w:pPr>
        <w:pStyle w:val="a3"/>
        <w:numPr>
          <w:ilvl w:val="0"/>
          <w:numId w:val="22"/>
        </w:numPr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727DFE">
        <w:rPr>
          <w:rFonts w:ascii="Times New Roman" w:hAnsi="Times New Roman" w:cs="Times New Roman"/>
          <w:sz w:val="28"/>
          <w:szCs w:val="28"/>
        </w:rPr>
        <w:lastRenderedPageBreak/>
        <w:t>Этикет ученика.</w:t>
      </w:r>
    </w:p>
    <w:p w:rsidR="00727DFE" w:rsidRPr="00727DFE" w:rsidRDefault="00727DFE" w:rsidP="00727DFE">
      <w:pPr>
        <w:pStyle w:val="a3"/>
        <w:numPr>
          <w:ilvl w:val="0"/>
          <w:numId w:val="22"/>
        </w:numPr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727DFE">
        <w:rPr>
          <w:rFonts w:ascii="Times New Roman" w:hAnsi="Times New Roman" w:cs="Times New Roman"/>
          <w:sz w:val="28"/>
          <w:szCs w:val="28"/>
        </w:rPr>
        <w:t>Добро и зло. Мудрость существования данных понятий.</w:t>
      </w:r>
    </w:p>
    <w:p w:rsidR="00727DFE" w:rsidRPr="00727DFE" w:rsidRDefault="00727DFE" w:rsidP="00727DFE">
      <w:pPr>
        <w:pStyle w:val="a3"/>
        <w:numPr>
          <w:ilvl w:val="0"/>
          <w:numId w:val="22"/>
        </w:numPr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727DFE">
        <w:rPr>
          <w:rFonts w:ascii="Times New Roman" w:hAnsi="Times New Roman" w:cs="Times New Roman"/>
          <w:sz w:val="28"/>
          <w:szCs w:val="28"/>
        </w:rPr>
        <w:t>Причины проблемы морали современного общества.</w:t>
      </w:r>
    </w:p>
    <w:p w:rsidR="00727DFE" w:rsidRPr="00727DFE" w:rsidRDefault="00727DFE" w:rsidP="00727DFE">
      <w:pPr>
        <w:pStyle w:val="a3"/>
        <w:numPr>
          <w:ilvl w:val="0"/>
          <w:numId w:val="22"/>
        </w:numPr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727DFE">
        <w:rPr>
          <w:rFonts w:ascii="Times New Roman" w:hAnsi="Times New Roman" w:cs="Times New Roman"/>
          <w:sz w:val="28"/>
          <w:szCs w:val="28"/>
        </w:rPr>
        <w:t>Проблема этикета речи в современном обществе.</w:t>
      </w:r>
    </w:p>
    <w:p w:rsidR="00727DFE" w:rsidRPr="00727DFE" w:rsidRDefault="00727DFE" w:rsidP="00727DFE">
      <w:pPr>
        <w:pStyle w:val="a3"/>
        <w:numPr>
          <w:ilvl w:val="0"/>
          <w:numId w:val="22"/>
        </w:numPr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727DFE">
        <w:rPr>
          <w:rFonts w:ascii="Times New Roman" w:hAnsi="Times New Roman" w:cs="Times New Roman"/>
          <w:sz w:val="28"/>
          <w:szCs w:val="28"/>
        </w:rPr>
        <w:t>Проблема отношений детей и родителей в современном мире.</w:t>
      </w:r>
    </w:p>
    <w:p w:rsidR="00727DFE" w:rsidRPr="00727DFE" w:rsidRDefault="00727DFE" w:rsidP="00727DFE">
      <w:pPr>
        <w:pStyle w:val="a3"/>
        <w:numPr>
          <w:ilvl w:val="0"/>
          <w:numId w:val="22"/>
        </w:numPr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727DFE">
        <w:rPr>
          <w:rFonts w:ascii="Times New Roman" w:hAnsi="Times New Roman" w:cs="Times New Roman"/>
          <w:sz w:val="28"/>
          <w:szCs w:val="28"/>
        </w:rPr>
        <w:t>Этика пророка Мухаммада (</w:t>
      </w:r>
      <w:proofErr w:type="spellStart"/>
      <w:proofErr w:type="gramStart"/>
      <w:r w:rsidRPr="00727DFE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727DFE">
        <w:rPr>
          <w:rFonts w:ascii="Times New Roman" w:hAnsi="Times New Roman" w:cs="Times New Roman"/>
          <w:sz w:val="28"/>
          <w:szCs w:val="28"/>
        </w:rPr>
        <w:t>.а.в</w:t>
      </w:r>
      <w:proofErr w:type="spellEnd"/>
      <w:r w:rsidRPr="00727DFE">
        <w:rPr>
          <w:rFonts w:ascii="Times New Roman" w:hAnsi="Times New Roman" w:cs="Times New Roman"/>
          <w:sz w:val="28"/>
          <w:szCs w:val="28"/>
        </w:rPr>
        <w:t>.).</w:t>
      </w:r>
    </w:p>
    <w:p w:rsidR="00727DFE" w:rsidRPr="00727DFE" w:rsidRDefault="00727DFE" w:rsidP="00727DFE">
      <w:pPr>
        <w:pStyle w:val="a3"/>
        <w:numPr>
          <w:ilvl w:val="0"/>
          <w:numId w:val="22"/>
        </w:numPr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727DFE">
        <w:rPr>
          <w:rFonts w:ascii="Times New Roman" w:hAnsi="Times New Roman" w:cs="Times New Roman"/>
          <w:sz w:val="28"/>
          <w:szCs w:val="28"/>
        </w:rPr>
        <w:t>Значимость благого примера в поведении мусульманина.</w:t>
      </w:r>
    </w:p>
    <w:p w:rsidR="00727DFE" w:rsidRPr="00727DFE" w:rsidRDefault="00727DFE" w:rsidP="00727DFE">
      <w:pPr>
        <w:pStyle w:val="a3"/>
        <w:numPr>
          <w:ilvl w:val="0"/>
          <w:numId w:val="22"/>
        </w:numPr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727DFE">
        <w:rPr>
          <w:rFonts w:ascii="Times New Roman" w:hAnsi="Times New Roman" w:cs="Times New Roman"/>
          <w:sz w:val="28"/>
          <w:szCs w:val="28"/>
        </w:rPr>
        <w:t>Значимость благого примера перед детьми.</w:t>
      </w:r>
    </w:p>
    <w:p w:rsidR="00727DFE" w:rsidRPr="00727DFE" w:rsidRDefault="00727DFE" w:rsidP="00727DFE">
      <w:pPr>
        <w:pStyle w:val="a3"/>
        <w:numPr>
          <w:ilvl w:val="0"/>
          <w:numId w:val="22"/>
        </w:numPr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727DFE">
        <w:rPr>
          <w:rFonts w:ascii="Times New Roman" w:hAnsi="Times New Roman" w:cs="Times New Roman"/>
          <w:sz w:val="28"/>
          <w:szCs w:val="28"/>
        </w:rPr>
        <w:t>Поведение мужа в отношении жены с точки зрения ислама.</w:t>
      </w:r>
    </w:p>
    <w:p w:rsidR="00727DFE" w:rsidRPr="00727DFE" w:rsidRDefault="00727DFE" w:rsidP="00727DFE">
      <w:pPr>
        <w:pStyle w:val="a3"/>
        <w:numPr>
          <w:ilvl w:val="0"/>
          <w:numId w:val="22"/>
        </w:numPr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727DFE">
        <w:rPr>
          <w:rFonts w:ascii="Times New Roman" w:hAnsi="Times New Roman" w:cs="Times New Roman"/>
          <w:sz w:val="28"/>
          <w:szCs w:val="28"/>
        </w:rPr>
        <w:t>Поведение жены в отношении мужа с точки зрения ислама.</w:t>
      </w:r>
    </w:p>
    <w:p w:rsidR="00727DFE" w:rsidRPr="00727DFE" w:rsidRDefault="00727DFE" w:rsidP="00727DFE">
      <w:pPr>
        <w:pStyle w:val="a3"/>
        <w:numPr>
          <w:ilvl w:val="0"/>
          <w:numId w:val="22"/>
        </w:numPr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727DFE">
        <w:rPr>
          <w:rFonts w:ascii="Times New Roman" w:hAnsi="Times New Roman" w:cs="Times New Roman"/>
          <w:sz w:val="28"/>
          <w:szCs w:val="28"/>
        </w:rPr>
        <w:t>Этикет речи согласно исламу.</w:t>
      </w:r>
    </w:p>
    <w:p w:rsidR="00727DFE" w:rsidRPr="00727DFE" w:rsidRDefault="00727DFE" w:rsidP="00727DFE">
      <w:pPr>
        <w:pStyle w:val="a3"/>
        <w:numPr>
          <w:ilvl w:val="0"/>
          <w:numId w:val="22"/>
        </w:numPr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727DFE">
        <w:rPr>
          <w:rFonts w:ascii="Times New Roman" w:hAnsi="Times New Roman" w:cs="Times New Roman"/>
          <w:sz w:val="28"/>
          <w:szCs w:val="28"/>
        </w:rPr>
        <w:t>Значимость полноценной семьи в воспитании ребенка.</w:t>
      </w:r>
    </w:p>
    <w:p w:rsidR="00727DFE" w:rsidRPr="00727DFE" w:rsidRDefault="00727DFE" w:rsidP="00727DFE">
      <w:pPr>
        <w:pStyle w:val="a3"/>
        <w:numPr>
          <w:ilvl w:val="0"/>
          <w:numId w:val="22"/>
        </w:numPr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727DFE">
        <w:rPr>
          <w:rFonts w:ascii="Times New Roman" w:hAnsi="Times New Roman" w:cs="Times New Roman"/>
          <w:sz w:val="28"/>
          <w:szCs w:val="28"/>
        </w:rPr>
        <w:t>Роль воспитания в процессе образования.</w:t>
      </w:r>
    </w:p>
    <w:p w:rsidR="00727DFE" w:rsidRPr="00727DFE" w:rsidRDefault="00727DFE" w:rsidP="00727DFE">
      <w:pPr>
        <w:pStyle w:val="a3"/>
        <w:numPr>
          <w:ilvl w:val="0"/>
          <w:numId w:val="22"/>
        </w:numPr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727DFE">
        <w:rPr>
          <w:rFonts w:ascii="Times New Roman" w:hAnsi="Times New Roman" w:cs="Times New Roman"/>
          <w:sz w:val="28"/>
          <w:szCs w:val="28"/>
        </w:rPr>
        <w:t>Сквернословие. Взгляд ислама на данное понятие.</w:t>
      </w:r>
    </w:p>
    <w:p w:rsidR="00727DFE" w:rsidRPr="00727DFE" w:rsidRDefault="00727DFE" w:rsidP="00727DFE">
      <w:pPr>
        <w:pStyle w:val="a3"/>
        <w:numPr>
          <w:ilvl w:val="0"/>
          <w:numId w:val="22"/>
        </w:numPr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727DFE">
        <w:rPr>
          <w:rFonts w:ascii="Times New Roman" w:hAnsi="Times New Roman" w:cs="Times New Roman"/>
          <w:sz w:val="28"/>
          <w:szCs w:val="28"/>
        </w:rPr>
        <w:t>Злословие. Взгляд ислама на данное понятие.</w:t>
      </w:r>
    </w:p>
    <w:p w:rsidR="00727DFE" w:rsidRPr="00727DFE" w:rsidRDefault="00727DFE" w:rsidP="00727DFE">
      <w:pPr>
        <w:pStyle w:val="a3"/>
        <w:numPr>
          <w:ilvl w:val="0"/>
          <w:numId w:val="22"/>
        </w:numPr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727DFE">
        <w:rPr>
          <w:rFonts w:ascii="Times New Roman" w:hAnsi="Times New Roman" w:cs="Times New Roman"/>
          <w:sz w:val="28"/>
          <w:szCs w:val="28"/>
        </w:rPr>
        <w:t xml:space="preserve">Правдивость в исламе. </w:t>
      </w:r>
    </w:p>
    <w:p w:rsidR="00727DFE" w:rsidRPr="00727DFE" w:rsidRDefault="00727DFE" w:rsidP="00727DFE">
      <w:pPr>
        <w:pStyle w:val="a3"/>
        <w:numPr>
          <w:ilvl w:val="0"/>
          <w:numId w:val="22"/>
        </w:numPr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727DFE">
        <w:rPr>
          <w:rFonts w:ascii="Times New Roman" w:hAnsi="Times New Roman" w:cs="Times New Roman"/>
          <w:sz w:val="28"/>
          <w:szCs w:val="28"/>
        </w:rPr>
        <w:t>Этикет поведения как основа жизни.</w:t>
      </w:r>
    </w:p>
    <w:p w:rsidR="00727DFE" w:rsidRPr="00727DFE" w:rsidRDefault="00727DFE" w:rsidP="00727DFE">
      <w:pPr>
        <w:pStyle w:val="a3"/>
        <w:numPr>
          <w:ilvl w:val="0"/>
          <w:numId w:val="22"/>
        </w:numPr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727DFE">
        <w:rPr>
          <w:rFonts w:ascii="Times New Roman" w:hAnsi="Times New Roman" w:cs="Times New Roman"/>
          <w:sz w:val="28"/>
          <w:szCs w:val="28"/>
        </w:rPr>
        <w:t>Как ислам повлиял на мой образ жизни.</w:t>
      </w:r>
    </w:p>
    <w:p w:rsidR="00727DFE" w:rsidRPr="00727DFE" w:rsidRDefault="00727DFE" w:rsidP="00727DFE">
      <w:pPr>
        <w:pStyle w:val="a3"/>
        <w:numPr>
          <w:ilvl w:val="0"/>
          <w:numId w:val="22"/>
        </w:numPr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727DFE">
        <w:rPr>
          <w:rFonts w:ascii="Times New Roman" w:hAnsi="Times New Roman" w:cs="Times New Roman"/>
          <w:sz w:val="28"/>
          <w:szCs w:val="28"/>
        </w:rPr>
        <w:t>Как ислам повлиял на поведение моего родственника (друга).</w:t>
      </w:r>
    </w:p>
    <w:p w:rsidR="00727DFE" w:rsidRPr="00727DFE" w:rsidRDefault="00727DFE" w:rsidP="00727DFE">
      <w:pPr>
        <w:pStyle w:val="a3"/>
        <w:numPr>
          <w:ilvl w:val="0"/>
          <w:numId w:val="22"/>
        </w:numPr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727DFE">
        <w:rPr>
          <w:rFonts w:ascii="Times New Roman" w:hAnsi="Times New Roman" w:cs="Times New Roman"/>
          <w:sz w:val="28"/>
          <w:szCs w:val="28"/>
        </w:rPr>
        <w:t>Как я воспитываю детей.</w:t>
      </w:r>
    </w:p>
    <w:p w:rsidR="00727DFE" w:rsidRPr="00727DFE" w:rsidRDefault="00727DFE" w:rsidP="00727DFE">
      <w:pPr>
        <w:pStyle w:val="a3"/>
        <w:numPr>
          <w:ilvl w:val="0"/>
          <w:numId w:val="22"/>
        </w:numPr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727DFE">
        <w:rPr>
          <w:rFonts w:ascii="Times New Roman" w:hAnsi="Times New Roman" w:cs="Times New Roman"/>
          <w:sz w:val="28"/>
          <w:szCs w:val="28"/>
        </w:rPr>
        <w:t>Мои родственные отношения.</w:t>
      </w:r>
    </w:p>
    <w:p w:rsidR="00727DFE" w:rsidRPr="00727DFE" w:rsidRDefault="00727DFE" w:rsidP="00727DFE">
      <w:pPr>
        <w:pStyle w:val="a3"/>
        <w:numPr>
          <w:ilvl w:val="0"/>
          <w:numId w:val="22"/>
        </w:numPr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727DFE">
        <w:rPr>
          <w:rFonts w:ascii="Times New Roman" w:hAnsi="Times New Roman" w:cs="Times New Roman"/>
          <w:sz w:val="28"/>
          <w:szCs w:val="28"/>
        </w:rPr>
        <w:t>Влияние окружающего мира на мой нрав.</w:t>
      </w:r>
    </w:p>
    <w:p w:rsidR="00727DFE" w:rsidRPr="00727DFE" w:rsidRDefault="00727DFE" w:rsidP="00727DFE">
      <w:pPr>
        <w:pStyle w:val="a3"/>
        <w:numPr>
          <w:ilvl w:val="0"/>
          <w:numId w:val="22"/>
        </w:numPr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727DFE">
        <w:rPr>
          <w:rFonts w:ascii="Times New Roman" w:hAnsi="Times New Roman" w:cs="Times New Roman"/>
          <w:sz w:val="28"/>
          <w:szCs w:val="28"/>
        </w:rPr>
        <w:t>Пути самосовершенствования моего нрава.</w:t>
      </w:r>
    </w:p>
    <w:p w:rsidR="00727DFE" w:rsidRPr="00727DFE" w:rsidRDefault="00727DFE" w:rsidP="00727DFE">
      <w:pPr>
        <w:pStyle w:val="a3"/>
        <w:numPr>
          <w:ilvl w:val="0"/>
          <w:numId w:val="22"/>
        </w:numPr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727DFE">
        <w:rPr>
          <w:rFonts w:ascii="Times New Roman" w:hAnsi="Times New Roman" w:cs="Times New Roman"/>
          <w:sz w:val="28"/>
          <w:szCs w:val="28"/>
        </w:rPr>
        <w:t>Значимость терпеливости.</w:t>
      </w:r>
    </w:p>
    <w:p w:rsidR="00727DFE" w:rsidRPr="00727DFE" w:rsidRDefault="00727DFE" w:rsidP="00727DFE">
      <w:pPr>
        <w:pStyle w:val="a3"/>
        <w:numPr>
          <w:ilvl w:val="0"/>
          <w:numId w:val="22"/>
        </w:numPr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727DFE">
        <w:rPr>
          <w:rFonts w:ascii="Times New Roman" w:hAnsi="Times New Roman" w:cs="Times New Roman"/>
          <w:sz w:val="28"/>
          <w:szCs w:val="28"/>
        </w:rPr>
        <w:t>Значимость принципа справедливости.</w:t>
      </w:r>
    </w:p>
    <w:p w:rsidR="00727DFE" w:rsidRPr="00727DFE" w:rsidRDefault="00727DFE" w:rsidP="00727DFE">
      <w:pPr>
        <w:pStyle w:val="a3"/>
        <w:numPr>
          <w:ilvl w:val="0"/>
          <w:numId w:val="22"/>
        </w:numPr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727DFE">
        <w:rPr>
          <w:rFonts w:ascii="Times New Roman" w:hAnsi="Times New Roman" w:cs="Times New Roman"/>
          <w:sz w:val="28"/>
          <w:szCs w:val="28"/>
        </w:rPr>
        <w:t>Плоды щедрости.</w:t>
      </w:r>
    </w:p>
    <w:p w:rsidR="00727DFE" w:rsidRPr="00727DFE" w:rsidRDefault="00727DFE" w:rsidP="00727DFE">
      <w:pPr>
        <w:pStyle w:val="a3"/>
        <w:numPr>
          <w:ilvl w:val="0"/>
          <w:numId w:val="22"/>
        </w:numPr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727DFE">
        <w:rPr>
          <w:rFonts w:ascii="Times New Roman" w:hAnsi="Times New Roman" w:cs="Times New Roman"/>
          <w:sz w:val="28"/>
          <w:szCs w:val="28"/>
        </w:rPr>
        <w:t>Плоды доброты.</w:t>
      </w:r>
    </w:p>
    <w:p w:rsidR="00727DFE" w:rsidRPr="00727DFE" w:rsidRDefault="00727DFE" w:rsidP="00727DFE">
      <w:pPr>
        <w:pStyle w:val="a3"/>
        <w:numPr>
          <w:ilvl w:val="0"/>
          <w:numId w:val="22"/>
        </w:numPr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727DFE">
        <w:rPr>
          <w:rFonts w:ascii="Times New Roman" w:hAnsi="Times New Roman" w:cs="Times New Roman"/>
          <w:sz w:val="28"/>
          <w:szCs w:val="28"/>
        </w:rPr>
        <w:t>религиозные традиции Поволжских татар.</w:t>
      </w:r>
    </w:p>
    <w:p w:rsidR="00727DFE" w:rsidRPr="00727DFE" w:rsidRDefault="00727DFE" w:rsidP="00727DFE">
      <w:pPr>
        <w:pStyle w:val="a3"/>
        <w:numPr>
          <w:ilvl w:val="0"/>
          <w:numId w:val="22"/>
        </w:numPr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727DFE">
        <w:rPr>
          <w:rFonts w:ascii="Times New Roman" w:hAnsi="Times New Roman" w:cs="Times New Roman"/>
          <w:sz w:val="28"/>
          <w:szCs w:val="28"/>
        </w:rPr>
        <w:t>Совершение отдельных религиозных обрядов в Татарстане с участием женщины (</w:t>
      </w:r>
      <w:proofErr w:type="spellStart"/>
      <w:r w:rsidRPr="00727DFE">
        <w:rPr>
          <w:rFonts w:ascii="Times New Roman" w:hAnsi="Times New Roman" w:cs="Times New Roman"/>
          <w:sz w:val="28"/>
          <w:szCs w:val="28"/>
        </w:rPr>
        <w:t>абыстай</w:t>
      </w:r>
      <w:proofErr w:type="spellEnd"/>
      <w:r w:rsidRPr="00727DFE">
        <w:rPr>
          <w:rFonts w:ascii="Times New Roman" w:hAnsi="Times New Roman" w:cs="Times New Roman"/>
          <w:sz w:val="28"/>
          <w:szCs w:val="28"/>
        </w:rPr>
        <w:t>).</w:t>
      </w:r>
    </w:p>
    <w:p w:rsidR="00CC6C8D" w:rsidRPr="0093253E" w:rsidRDefault="00CC6C8D" w:rsidP="005620DD">
      <w:pPr>
        <w:tabs>
          <w:tab w:val="left" w:pos="851"/>
        </w:tabs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eastAsia="ru-RU"/>
        </w:rPr>
      </w:pPr>
    </w:p>
    <w:sectPr w:rsidR="00CC6C8D" w:rsidRPr="0093253E" w:rsidSect="00CA1F1D">
      <w:footerReference w:type="even" r:id="rId9"/>
      <w:footerReference w:type="defaul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1F71" w:rsidRDefault="00E01F71" w:rsidP="00852765">
      <w:pPr>
        <w:spacing w:after="0" w:line="240" w:lineRule="auto"/>
      </w:pPr>
      <w:r>
        <w:separator/>
      </w:r>
    </w:p>
  </w:endnote>
  <w:endnote w:type="continuationSeparator" w:id="0">
    <w:p w:rsidR="00E01F71" w:rsidRDefault="00E01F71" w:rsidP="008527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2001" w:rsidRDefault="007150F2">
    <w:pPr>
      <w:rPr>
        <w:sz w:val="2"/>
        <w:szCs w:val="2"/>
      </w:rPr>
    </w:pPr>
    <w:r>
      <w:rPr>
        <w:noProof/>
        <w:sz w:val="24"/>
        <w:szCs w:val="24"/>
        <w:lang w:eastAsia="ru-RU"/>
      </w:rPr>
      <mc:AlternateContent>
        <mc:Choice Requires="wps">
          <w:drawing>
            <wp:anchor distT="0" distB="0" distL="63500" distR="63500" simplePos="0" relativeHeight="251660288" behindDoc="1" locked="0" layoutInCell="1" allowOverlap="1">
              <wp:simplePos x="0" y="0"/>
              <wp:positionH relativeFrom="page">
                <wp:posOffset>3888740</wp:posOffset>
              </wp:positionH>
              <wp:positionV relativeFrom="page">
                <wp:posOffset>8266430</wp:posOffset>
              </wp:positionV>
              <wp:extent cx="153035" cy="175260"/>
              <wp:effectExtent l="0" t="0" r="12065" b="10795"/>
              <wp:wrapNone/>
              <wp:docPr id="3" name="Поле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3035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F2001" w:rsidRDefault="000F2001">
                          <w:pPr>
                            <w:pStyle w:val="40"/>
                            <w:shd w:val="clear" w:color="auto" w:fill="auto"/>
                            <w:spacing w:line="240" w:lineRule="auto"/>
                          </w:pPr>
                          <w:r>
                            <w:t>17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2" o:spid="_x0000_s1026" type="#_x0000_t202" style="position:absolute;margin-left:306.2pt;margin-top:650.9pt;width:12.05pt;height:13.8pt;z-index:-25165619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" filled="f" stroked="f">
              <v:textbox style="mso-fit-shape-to-text:t" inset="0,0,0,0">
                <w:txbxContent>
                  <w:p w:rsidR="000F2001" w:rsidRDefault="000F2001">
                    <w:pPr>
                      <w:pStyle w:val="40"/>
                      <w:shd w:val="clear" w:color="auto" w:fill="auto"/>
                      <w:spacing w:line="240" w:lineRule="auto"/>
                    </w:pPr>
                    <w:r>
                      <w:t>17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9879320"/>
      <w:docPartObj>
        <w:docPartGallery w:val="Page Numbers (Bottom of Page)"/>
        <w:docPartUnique/>
      </w:docPartObj>
    </w:sdtPr>
    <w:sdtEndPr/>
    <w:sdtContent>
      <w:p w:rsidR="000F2001" w:rsidRDefault="00F103B9">
        <w:pPr>
          <w:pStyle w:val="a9"/>
          <w:jc w:val="center"/>
        </w:pPr>
        <w:r>
          <w:fldChar w:fldCharType="begin"/>
        </w:r>
        <w:r w:rsidR="000F2001">
          <w:instrText xml:space="preserve"> PAGE   \* MERGEFORMAT </w:instrText>
        </w:r>
        <w:r>
          <w:fldChar w:fldCharType="separate"/>
        </w:r>
        <w:r w:rsidR="00B63098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0F2001" w:rsidRDefault="000F2001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2001" w:rsidRDefault="007150F2">
    <w:pPr>
      <w:rPr>
        <w:sz w:val="2"/>
        <w:szCs w:val="2"/>
      </w:rPr>
    </w:pPr>
    <w:r>
      <w:rPr>
        <w:noProof/>
        <w:sz w:val="24"/>
        <w:szCs w:val="24"/>
        <w:lang w:eastAsia="ru-RU"/>
      </w:rPr>
      <mc:AlternateContent>
        <mc:Choice Requires="wps">
          <w:drawing>
            <wp:anchor distT="0" distB="0" distL="63500" distR="63500" simplePos="0" relativeHeight="251661312" behindDoc="1" locked="0" layoutInCell="1" allowOverlap="1">
              <wp:simplePos x="0" y="0"/>
              <wp:positionH relativeFrom="page">
                <wp:posOffset>3527425</wp:posOffset>
              </wp:positionH>
              <wp:positionV relativeFrom="page">
                <wp:posOffset>7513955</wp:posOffset>
              </wp:positionV>
              <wp:extent cx="153035" cy="175260"/>
              <wp:effectExtent l="0" t="0" r="12065" b="10795"/>
              <wp:wrapNone/>
              <wp:docPr id="2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3035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F2001" w:rsidRDefault="000F2001">
                          <w:pPr>
                            <w:pStyle w:val="40"/>
                            <w:shd w:val="clear" w:color="auto" w:fill="auto"/>
                            <w:spacing w:line="240" w:lineRule="auto"/>
                          </w:pPr>
                          <w:r>
                            <w:t>16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7" type="#_x0000_t202" style="position:absolute;margin-left:277.75pt;margin-top:591.65pt;width:12.05pt;height:13.8pt;z-index:-251655168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" filled="f" stroked="f">
              <v:textbox style="mso-fit-shape-to-text:t" inset="0,0,0,0">
                <w:txbxContent>
                  <w:p w:rsidR="000F2001" w:rsidRDefault="000F2001">
                    <w:pPr>
                      <w:pStyle w:val="40"/>
                      <w:shd w:val="clear" w:color="auto" w:fill="auto"/>
                      <w:spacing w:line="240" w:lineRule="auto"/>
                    </w:pPr>
                    <w:r>
                      <w:t>16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1F71" w:rsidRDefault="00E01F71" w:rsidP="00852765">
      <w:pPr>
        <w:spacing w:after="0" w:line="240" w:lineRule="auto"/>
      </w:pPr>
      <w:r>
        <w:separator/>
      </w:r>
    </w:p>
  </w:footnote>
  <w:footnote w:type="continuationSeparator" w:id="0">
    <w:p w:rsidR="00E01F71" w:rsidRDefault="00E01F71" w:rsidP="00852765">
      <w:pPr>
        <w:spacing w:after="0" w:line="240" w:lineRule="auto"/>
      </w:pPr>
      <w:r>
        <w:continuationSeparator/>
      </w:r>
    </w:p>
  </w:footnote>
  <w:footnote w:id="1">
    <w:p w:rsidR="000F2001" w:rsidRPr="00C252AF" w:rsidRDefault="000F2001" w:rsidP="00C252AF">
      <w:pPr>
        <w:pStyle w:val="ab"/>
        <w:jc w:val="both"/>
        <w:rPr>
          <w:rFonts w:ascii="Times New Roman" w:hAnsi="Times New Roman" w:cs="Times New Roman"/>
        </w:rPr>
      </w:pPr>
      <w:r>
        <w:rPr>
          <w:rStyle w:val="ad"/>
        </w:rPr>
        <w:footnoteRef/>
      </w:r>
      <w:r>
        <w:t xml:space="preserve"> </w:t>
      </w:r>
      <w:r w:rsidRPr="00C252AF">
        <w:rPr>
          <w:rFonts w:ascii="Times New Roman" w:hAnsi="Times New Roman" w:cs="Times New Roman"/>
        </w:rPr>
        <w:t>Рекомендации для преподавателей применительно к данной дисциплине могут быть дополнены образовательной организацией</w:t>
      </w:r>
      <w:r>
        <w:rPr>
          <w:rFonts w:ascii="Times New Roman" w:hAnsi="Times New Roman" w:cs="Times New Roman"/>
        </w:rPr>
        <w:t>.</w:t>
      </w:r>
    </w:p>
  </w:footnote>
  <w:footnote w:id="2">
    <w:p w:rsidR="000F2001" w:rsidRPr="007C40D6" w:rsidRDefault="000F2001">
      <w:pPr>
        <w:pStyle w:val="ab"/>
        <w:rPr>
          <w:rFonts w:ascii="Times New Roman" w:hAnsi="Times New Roman" w:cs="Times New Roman"/>
        </w:rPr>
      </w:pPr>
      <w:r>
        <w:rPr>
          <w:rStyle w:val="ad"/>
        </w:rPr>
        <w:footnoteRef/>
      </w:r>
      <w:r>
        <w:t xml:space="preserve"> </w:t>
      </w:r>
      <w:r w:rsidRPr="007C40D6">
        <w:rPr>
          <w:rFonts w:ascii="Times New Roman" w:hAnsi="Times New Roman" w:cs="Times New Roman"/>
        </w:rPr>
        <w:t>Методические указания студентам применительно к данной дисциплине могут быть дополнены образовательной организацией.</w:t>
      </w:r>
    </w:p>
  </w:footnote>
  <w:footnote w:id="3">
    <w:p w:rsidR="000F2001" w:rsidRPr="007C40D6" w:rsidRDefault="000F2001">
      <w:pPr>
        <w:pStyle w:val="ab"/>
        <w:rPr>
          <w:rFonts w:ascii="Times New Roman" w:hAnsi="Times New Roman" w:cs="Times New Roman"/>
        </w:rPr>
      </w:pPr>
      <w:r>
        <w:rPr>
          <w:rStyle w:val="ad"/>
        </w:rPr>
        <w:footnoteRef/>
      </w:r>
      <w:r>
        <w:t xml:space="preserve"> </w:t>
      </w:r>
      <w:r w:rsidRPr="007C40D6">
        <w:rPr>
          <w:rFonts w:ascii="Times New Roman" w:hAnsi="Times New Roman" w:cs="Times New Roman"/>
        </w:rPr>
        <w:t>Перечень основной литературы определяется образовательной организацией.</w:t>
      </w:r>
    </w:p>
  </w:footnote>
  <w:footnote w:id="4">
    <w:p w:rsidR="000F2001" w:rsidRPr="007C40D6" w:rsidRDefault="000F2001">
      <w:pPr>
        <w:pStyle w:val="ab"/>
        <w:rPr>
          <w:rFonts w:ascii="Times New Roman" w:hAnsi="Times New Roman" w:cs="Times New Roman"/>
        </w:rPr>
      </w:pPr>
      <w:r w:rsidRPr="007C40D6">
        <w:rPr>
          <w:rStyle w:val="ad"/>
          <w:rFonts w:ascii="Times New Roman" w:hAnsi="Times New Roman" w:cs="Times New Roman"/>
        </w:rPr>
        <w:footnoteRef/>
      </w:r>
      <w:r w:rsidRPr="007C40D6">
        <w:rPr>
          <w:rFonts w:ascii="Times New Roman" w:hAnsi="Times New Roman" w:cs="Times New Roman"/>
        </w:rPr>
        <w:t xml:space="preserve"> Перечень дополнительной литературы определяется образовательной организацией.</w:t>
      </w:r>
    </w:p>
  </w:footnote>
  <w:footnote w:id="5">
    <w:p w:rsidR="000F2001" w:rsidRPr="0027483B" w:rsidRDefault="000F2001">
      <w:pPr>
        <w:pStyle w:val="ab"/>
        <w:rPr>
          <w:rFonts w:ascii="Times New Roman" w:hAnsi="Times New Roman" w:cs="Times New Roman"/>
        </w:rPr>
      </w:pPr>
      <w:r>
        <w:rPr>
          <w:rStyle w:val="ad"/>
        </w:rPr>
        <w:footnoteRef/>
      </w:r>
      <w:r>
        <w:t xml:space="preserve"> </w:t>
      </w:r>
      <w:r w:rsidRPr="0027483B">
        <w:rPr>
          <w:rFonts w:ascii="Times New Roman" w:hAnsi="Times New Roman" w:cs="Times New Roman"/>
        </w:rPr>
        <w:t>Указывается в зависимости от возможности организации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01457"/>
    <w:multiLevelType w:val="hybridMultilevel"/>
    <w:tmpl w:val="0A76A7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CE52D8"/>
    <w:multiLevelType w:val="hybridMultilevel"/>
    <w:tmpl w:val="B99C1726"/>
    <w:lvl w:ilvl="0" w:tplc="F16A117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07B79E3"/>
    <w:multiLevelType w:val="hybridMultilevel"/>
    <w:tmpl w:val="6204A806"/>
    <w:lvl w:ilvl="0" w:tplc="FE3876F0">
      <w:numFmt w:val="bullet"/>
      <w:lvlText w:val="•"/>
      <w:lvlJc w:val="left"/>
      <w:pPr>
        <w:ind w:left="1065" w:hanging="705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313C54"/>
    <w:multiLevelType w:val="hybridMultilevel"/>
    <w:tmpl w:val="38B4AB1C"/>
    <w:lvl w:ilvl="0" w:tplc="BC8CE1B8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4">
    <w:nsid w:val="1B541488"/>
    <w:multiLevelType w:val="hybridMultilevel"/>
    <w:tmpl w:val="BFE2BB08"/>
    <w:lvl w:ilvl="0" w:tplc="BC8CE1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62222D"/>
    <w:multiLevelType w:val="hybridMultilevel"/>
    <w:tmpl w:val="020E2C88"/>
    <w:lvl w:ilvl="0" w:tplc="58727AE4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289505A0"/>
    <w:multiLevelType w:val="hybridMultilevel"/>
    <w:tmpl w:val="F2A431F0"/>
    <w:lvl w:ilvl="0" w:tplc="F16A11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C9804D9"/>
    <w:multiLevelType w:val="hybridMultilevel"/>
    <w:tmpl w:val="482E78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2580836"/>
    <w:multiLevelType w:val="hybridMultilevel"/>
    <w:tmpl w:val="34201C24"/>
    <w:lvl w:ilvl="0" w:tplc="2CA287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3D84391F"/>
    <w:multiLevelType w:val="hybridMultilevel"/>
    <w:tmpl w:val="2716FA54"/>
    <w:lvl w:ilvl="0" w:tplc="F16A11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B776B55"/>
    <w:multiLevelType w:val="hybridMultilevel"/>
    <w:tmpl w:val="54D6268A"/>
    <w:lvl w:ilvl="0" w:tplc="B6E857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515D1100"/>
    <w:multiLevelType w:val="hybridMultilevel"/>
    <w:tmpl w:val="D8969B50"/>
    <w:lvl w:ilvl="0" w:tplc="BC8CE1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1740DB2"/>
    <w:multiLevelType w:val="hybridMultilevel"/>
    <w:tmpl w:val="E11EE0DC"/>
    <w:lvl w:ilvl="0" w:tplc="BC8CE1B8">
      <w:start w:val="1"/>
      <w:numFmt w:val="bullet"/>
      <w:lvlText w:val=""/>
      <w:lvlJc w:val="left"/>
      <w:pPr>
        <w:ind w:left="988" w:hanging="360"/>
      </w:pPr>
      <w:rPr>
        <w:rFonts w:ascii="Symbol" w:hAnsi="Symbol" w:hint="default"/>
      </w:rPr>
    </w:lvl>
    <w:lvl w:ilvl="1" w:tplc="0434AB2E">
      <w:start w:val="200"/>
      <w:numFmt w:val="bullet"/>
      <w:lvlText w:val="-"/>
      <w:lvlJc w:val="left"/>
      <w:pPr>
        <w:ind w:left="1708" w:hanging="360"/>
      </w:pPr>
      <w:rPr>
        <w:rFonts w:ascii="Times New Roman" w:eastAsia="Calibri" w:hAnsi="Times New Roman" w:cs="Times New Roman" w:hint="default"/>
      </w:rPr>
    </w:lvl>
    <w:lvl w:ilvl="2" w:tplc="04190005">
      <w:start w:val="1"/>
      <w:numFmt w:val="bullet"/>
      <w:lvlText w:val=""/>
      <w:lvlJc w:val="left"/>
      <w:pPr>
        <w:ind w:left="24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48" w:hanging="360"/>
      </w:pPr>
      <w:rPr>
        <w:rFonts w:ascii="Wingdings" w:hAnsi="Wingdings" w:hint="default"/>
      </w:rPr>
    </w:lvl>
  </w:abstractNum>
  <w:abstractNum w:abstractNumId="13">
    <w:nsid w:val="54F04760"/>
    <w:multiLevelType w:val="hybridMultilevel"/>
    <w:tmpl w:val="51EEA2B0"/>
    <w:lvl w:ilvl="0" w:tplc="FD80C208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69964CA"/>
    <w:multiLevelType w:val="hybridMultilevel"/>
    <w:tmpl w:val="DC765D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9460953"/>
    <w:multiLevelType w:val="hybridMultilevel"/>
    <w:tmpl w:val="D26023BC"/>
    <w:lvl w:ilvl="0" w:tplc="F16A11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3FF053E"/>
    <w:multiLevelType w:val="hybridMultilevel"/>
    <w:tmpl w:val="E06ADC3E"/>
    <w:lvl w:ilvl="0" w:tplc="B78E79B6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2AC0D79"/>
    <w:multiLevelType w:val="hybridMultilevel"/>
    <w:tmpl w:val="21D672FC"/>
    <w:lvl w:ilvl="0" w:tplc="BC8CE1B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72CB17BD"/>
    <w:multiLevelType w:val="hybridMultilevel"/>
    <w:tmpl w:val="A6D0ED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5755234"/>
    <w:multiLevelType w:val="hybridMultilevel"/>
    <w:tmpl w:val="B5A8A09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20">
    <w:nsid w:val="77CB663D"/>
    <w:multiLevelType w:val="hybridMultilevel"/>
    <w:tmpl w:val="F03260CA"/>
    <w:lvl w:ilvl="0" w:tplc="F16A11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8"/>
  </w:num>
  <w:num w:numId="3">
    <w:abstractNumId w:val="13"/>
  </w:num>
  <w:num w:numId="4">
    <w:abstractNumId w:val="19"/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6"/>
  </w:num>
  <w:num w:numId="8">
    <w:abstractNumId w:val="3"/>
  </w:num>
  <w:num w:numId="9">
    <w:abstractNumId w:val="4"/>
  </w:num>
  <w:num w:numId="10">
    <w:abstractNumId w:val="17"/>
  </w:num>
  <w:num w:numId="11">
    <w:abstractNumId w:val="1"/>
  </w:num>
  <w:num w:numId="12">
    <w:abstractNumId w:val="20"/>
  </w:num>
  <w:num w:numId="13">
    <w:abstractNumId w:val="12"/>
  </w:num>
  <w:num w:numId="14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</w:num>
  <w:num w:numId="16">
    <w:abstractNumId w:val="15"/>
  </w:num>
  <w:num w:numId="1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</w:num>
  <w:num w:numId="19">
    <w:abstractNumId w:val="2"/>
  </w:num>
  <w:num w:numId="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5"/>
  </w:num>
  <w:num w:numId="22">
    <w:abstractNumId w:val="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20DD"/>
    <w:rsid w:val="000011BB"/>
    <w:rsid w:val="00001E24"/>
    <w:rsid w:val="00002E0D"/>
    <w:rsid w:val="000219F0"/>
    <w:rsid w:val="000258E7"/>
    <w:rsid w:val="00027EBE"/>
    <w:rsid w:val="00035AE5"/>
    <w:rsid w:val="00050C6D"/>
    <w:rsid w:val="00061088"/>
    <w:rsid w:val="000617FA"/>
    <w:rsid w:val="000632C4"/>
    <w:rsid w:val="000770BA"/>
    <w:rsid w:val="000B6549"/>
    <w:rsid w:val="000D15B8"/>
    <w:rsid w:val="000D3829"/>
    <w:rsid w:val="000E59AF"/>
    <w:rsid w:val="000F2001"/>
    <w:rsid w:val="000F655F"/>
    <w:rsid w:val="000F72A8"/>
    <w:rsid w:val="001012A9"/>
    <w:rsid w:val="00105435"/>
    <w:rsid w:val="00110890"/>
    <w:rsid w:val="00116C2D"/>
    <w:rsid w:val="00123178"/>
    <w:rsid w:val="00130A63"/>
    <w:rsid w:val="001451FD"/>
    <w:rsid w:val="00154760"/>
    <w:rsid w:val="0016206D"/>
    <w:rsid w:val="00167746"/>
    <w:rsid w:val="0017290E"/>
    <w:rsid w:val="00177D99"/>
    <w:rsid w:val="0018013A"/>
    <w:rsid w:val="001928EE"/>
    <w:rsid w:val="001939A8"/>
    <w:rsid w:val="001A7F45"/>
    <w:rsid w:val="001B2E1C"/>
    <w:rsid w:val="001C1D09"/>
    <w:rsid w:val="001C707A"/>
    <w:rsid w:val="001D638C"/>
    <w:rsid w:val="001E13BF"/>
    <w:rsid w:val="001E2D49"/>
    <w:rsid w:val="001E4588"/>
    <w:rsid w:val="001E4DB1"/>
    <w:rsid w:val="001E74AB"/>
    <w:rsid w:val="001E7809"/>
    <w:rsid w:val="001F62BA"/>
    <w:rsid w:val="001F68E3"/>
    <w:rsid w:val="0020150F"/>
    <w:rsid w:val="00204FC9"/>
    <w:rsid w:val="00206E7C"/>
    <w:rsid w:val="00207787"/>
    <w:rsid w:val="002119E1"/>
    <w:rsid w:val="00220E1F"/>
    <w:rsid w:val="00223A7F"/>
    <w:rsid w:val="0023277A"/>
    <w:rsid w:val="00235F17"/>
    <w:rsid w:val="002425B4"/>
    <w:rsid w:val="00260A5D"/>
    <w:rsid w:val="00265BB4"/>
    <w:rsid w:val="00265D71"/>
    <w:rsid w:val="00266613"/>
    <w:rsid w:val="00267568"/>
    <w:rsid w:val="00274023"/>
    <w:rsid w:val="0027483B"/>
    <w:rsid w:val="00277825"/>
    <w:rsid w:val="00293BC1"/>
    <w:rsid w:val="002C7565"/>
    <w:rsid w:val="002D5629"/>
    <w:rsid w:val="002F7B8D"/>
    <w:rsid w:val="00306F60"/>
    <w:rsid w:val="00307E72"/>
    <w:rsid w:val="00312441"/>
    <w:rsid w:val="00317F5D"/>
    <w:rsid w:val="003232B4"/>
    <w:rsid w:val="00327D10"/>
    <w:rsid w:val="00347067"/>
    <w:rsid w:val="00351524"/>
    <w:rsid w:val="003603B9"/>
    <w:rsid w:val="00362BAF"/>
    <w:rsid w:val="00373FE6"/>
    <w:rsid w:val="003740A1"/>
    <w:rsid w:val="00384B58"/>
    <w:rsid w:val="003A71C4"/>
    <w:rsid w:val="003B5140"/>
    <w:rsid w:val="003B7E3E"/>
    <w:rsid w:val="003C0BF4"/>
    <w:rsid w:val="003E71A9"/>
    <w:rsid w:val="003F22BA"/>
    <w:rsid w:val="003F2C58"/>
    <w:rsid w:val="003F2F3D"/>
    <w:rsid w:val="003F357C"/>
    <w:rsid w:val="003F424F"/>
    <w:rsid w:val="00403F72"/>
    <w:rsid w:val="00404795"/>
    <w:rsid w:val="004063DC"/>
    <w:rsid w:val="00411AF7"/>
    <w:rsid w:val="00414F4A"/>
    <w:rsid w:val="00423EDE"/>
    <w:rsid w:val="00440EC3"/>
    <w:rsid w:val="004447B4"/>
    <w:rsid w:val="00446D0F"/>
    <w:rsid w:val="00446EB1"/>
    <w:rsid w:val="00447CF0"/>
    <w:rsid w:val="00452E2D"/>
    <w:rsid w:val="004555DA"/>
    <w:rsid w:val="00481851"/>
    <w:rsid w:val="00485127"/>
    <w:rsid w:val="00490E20"/>
    <w:rsid w:val="004A3F01"/>
    <w:rsid w:val="004A5C0E"/>
    <w:rsid w:val="004B7737"/>
    <w:rsid w:val="004D10CC"/>
    <w:rsid w:val="004D76F0"/>
    <w:rsid w:val="004D7CCB"/>
    <w:rsid w:val="004E1D9C"/>
    <w:rsid w:val="00510DAC"/>
    <w:rsid w:val="00521490"/>
    <w:rsid w:val="00521D10"/>
    <w:rsid w:val="00537644"/>
    <w:rsid w:val="00545DEE"/>
    <w:rsid w:val="0055040B"/>
    <w:rsid w:val="0055272D"/>
    <w:rsid w:val="005620DD"/>
    <w:rsid w:val="00572CE8"/>
    <w:rsid w:val="00576C5E"/>
    <w:rsid w:val="005972A9"/>
    <w:rsid w:val="005A030D"/>
    <w:rsid w:val="005A43D0"/>
    <w:rsid w:val="005D29C0"/>
    <w:rsid w:val="005E29D3"/>
    <w:rsid w:val="005F3327"/>
    <w:rsid w:val="00626825"/>
    <w:rsid w:val="00630312"/>
    <w:rsid w:val="00631A01"/>
    <w:rsid w:val="00652295"/>
    <w:rsid w:val="00656AE2"/>
    <w:rsid w:val="006657E4"/>
    <w:rsid w:val="00675436"/>
    <w:rsid w:val="00680806"/>
    <w:rsid w:val="00685273"/>
    <w:rsid w:val="0069040F"/>
    <w:rsid w:val="00692753"/>
    <w:rsid w:val="0069641B"/>
    <w:rsid w:val="006A13FE"/>
    <w:rsid w:val="006B2BEB"/>
    <w:rsid w:val="006E08F4"/>
    <w:rsid w:val="006E1BE5"/>
    <w:rsid w:val="006E26B6"/>
    <w:rsid w:val="006F2C4F"/>
    <w:rsid w:val="00713F6A"/>
    <w:rsid w:val="007150F2"/>
    <w:rsid w:val="00723475"/>
    <w:rsid w:val="00727DFE"/>
    <w:rsid w:val="007307B0"/>
    <w:rsid w:val="00735EAC"/>
    <w:rsid w:val="007420C8"/>
    <w:rsid w:val="00742F8E"/>
    <w:rsid w:val="00745BE9"/>
    <w:rsid w:val="007470AF"/>
    <w:rsid w:val="00747445"/>
    <w:rsid w:val="00753B23"/>
    <w:rsid w:val="00764417"/>
    <w:rsid w:val="00772171"/>
    <w:rsid w:val="007745B4"/>
    <w:rsid w:val="00781A14"/>
    <w:rsid w:val="00787D8D"/>
    <w:rsid w:val="00787F94"/>
    <w:rsid w:val="00796499"/>
    <w:rsid w:val="007A16F9"/>
    <w:rsid w:val="007B3294"/>
    <w:rsid w:val="007C0B01"/>
    <w:rsid w:val="007C40D6"/>
    <w:rsid w:val="007C436D"/>
    <w:rsid w:val="007C5C1D"/>
    <w:rsid w:val="007E1F63"/>
    <w:rsid w:val="007E27F5"/>
    <w:rsid w:val="007F4564"/>
    <w:rsid w:val="0080369B"/>
    <w:rsid w:val="0081290B"/>
    <w:rsid w:val="008168D0"/>
    <w:rsid w:val="0082562C"/>
    <w:rsid w:val="00832C36"/>
    <w:rsid w:val="008420A8"/>
    <w:rsid w:val="00852765"/>
    <w:rsid w:val="00861A9A"/>
    <w:rsid w:val="00866F8A"/>
    <w:rsid w:val="00871F37"/>
    <w:rsid w:val="00880668"/>
    <w:rsid w:val="00884053"/>
    <w:rsid w:val="00894C4D"/>
    <w:rsid w:val="00895469"/>
    <w:rsid w:val="008966D8"/>
    <w:rsid w:val="00896ADE"/>
    <w:rsid w:val="008A41DB"/>
    <w:rsid w:val="008B389A"/>
    <w:rsid w:val="008C5CBD"/>
    <w:rsid w:val="008F12A4"/>
    <w:rsid w:val="008F32A2"/>
    <w:rsid w:val="009266B7"/>
    <w:rsid w:val="00931FBB"/>
    <w:rsid w:val="0093253E"/>
    <w:rsid w:val="009327C0"/>
    <w:rsid w:val="00932DAC"/>
    <w:rsid w:val="00941491"/>
    <w:rsid w:val="00942259"/>
    <w:rsid w:val="00945683"/>
    <w:rsid w:val="00952E95"/>
    <w:rsid w:val="009627BD"/>
    <w:rsid w:val="0097088A"/>
    <w:rsid w:val="00972E00"/>
    <w:rsid w:val="00993AFE"/>
    <w:rsid w:val="009968FC"/>
    <w:rsid w:val="009A45A6"/>
    <w:rsid w:val="009A4FC3"/>
    <w:rsid w:val="009B2041"/>
    <w:rsid w:val="009B4E51"/>
    <w:rsid w:val="009D187C"/>
    <w:rsid w:val="009F41C1"/>
    <w:rsid w:val="009F5E07"/>
    <w:rsid w:val="009F7646"/>
    <w:rsid w:val="00A1545B"/>
    <w:rsid w:val="00A21D85"/>
    <w:rsid w:val="00A306F5"/>
    <w:rsid w:val="00A431D5"/>
    <w:rsid w:val="00A50652"/>
    <w:rsid w:val="00A5308C"/>
    <w:rsid w:val="00A566A7"/>
    <w:rsid w:val="00A63769"/>
    <w:rsid w:val="00A72F54"/>
    <w:rsid w:val="00A802B6"/>
    <w:rsid w:val="00AA479C"/>
    <w:rsid w:val="00AB0579"/>
    <w:rsid w:val="00AB2658"/>
    <w:rsid w:val="00AB3042"/>
    <w:rsid w:val="00AC4AC5"/>
    <w:rsid w:val="00AD5771"/>
    <w:rsid w:val="00AE38D6"/>
    <w:rsid w:val="00AF112A"/>
    <w:rsid w:val="00AF41A8"/>
    <w:rsid w:val="00AF6488"/>
    <w:rsid w:val="00AF6A8D"/>
    <w:rsid w:val="00AF7940"/>
    <w:rsid w:val="00B02208"/>
    <w:rsid w:val="00B2250F"/>
    <w:rsid w:val="00B240F1"/>
    <w:rsid w:val="00B47AC2"/>
    <w:rsid w:val="00B6120E"/>
    <w:rsid w:val="00B61259"/>
    <w:rsid w:val="00B63098"/>
    <w:rsid w:val="00B773E0"/>
    <w:rsid w:val="00B854B8"/>
    <w:rsid w:val="00B96077"/>
    <w:rsid w:val="00B97C48"/>
    <w:rsid w:val="00BA5D0A"/>
    <w:rsid w:val="00BB18A7"/>
    <w:rsid w:val="00BC1BCB"/>
    <w:rsid w:val="00BC71E6"/>
    <w:rsid w:val="00BE0F03"/>
    <w:rsid w:val="00BF31CB"/>
    <w:rsid w:val="00BF6D48"/>
    <w:rsid w:val="00C23D42"/>
    <w:rsid w:val="00C252AF"/>
    <w:rsid w:val="00C31960"/>
    <w:rsid w:val="00C37E88"/>
    <w:rsid w:val="00C45C2B"/>
    <w:rsid w:val="00C54BAB"/>
    <w:rsid w:val="00C56C57"/>
    <w:rsid w:val="00C572F7"/>
    <w:rsid w:val="00C85684"/>
    <w:rsid w:val="00CA1F1D"/>
    <w:rsid w:val="00CA6177"/>
    <w:rsid w:val="00CB2925"/>
    <w:rsid w:val="00CB3F8A"/>
    <w:rsid w:val="00CC6C8D"/>
    <w:rsid w:val="00CE31E8"/>
    <w:rsid w:val="00CF54C8"/>
    <w:rsid w:val="00D026D9"/>
    <w:rsid w:val="00D117DD"/>
    <w:rsid w:val="00D17489"/>
    <w:rsid w:val="00D17FD4"/>
    <w:rsid w:val="00D21923"/>
    <w:rsid w:val="00D34288"/>
    <w:rsid w:val="00D41CC9"/>
    <w:rsid w:val="00D472ED"/>
    <w:rsid w:val="00D70123"/>
    <w:rsid w:val="00D713AC"/>
    <w:rsid w:val="00D77910"/>
    <w:rsid w:val="00D80C05"/>
    <w:rsid w:val="00D82EA0"/>
    <w:rsid w:val="00D8607E"/>
    <w:rsid w:val="00DA5739"/>
    <w:rsid w:val="00DA770E"/>
    <w:rsid w:val="00DC0665"/>
    <w:rsid w:val="00DD1238"/>
    <w:rsid w:val="00DE141B"/>
    <w:rsid w:val="00DF1237"/>
    <w:rsid w:val="00DF443C"/>
    <w:rsid w:val="00E01AAA"/>
    <w:rsid w:val="00E01F71"/>
    <w:rsid w:val="00E056EC"/>
    <w:rsid w:val="00E06977"/>
    <w:rsid w:val="00E17EDE"/>
    <w:rsid w:val="00E224AD"/>
    <w:rsid w:val="00E246E0"/>
    <w:rsid w:val="00E32227"/>
    <w:rsid w:val="00E34559"/>
    <w:rsid w:val="00E35582"/>
    <w:rsid w:val="00E367C0"/>
    <w:rsid w:val="00E4404D"/>
    <w:rsid w:val="00E4407B"/>
    <w:rsid w:val="00E52B05"/>
    <w:rsid w:val="00E53BAE"/>
    <w:rsid w:val="00E83803"/>
    <w:rsid w:val="00EA14D2"/>
    <w:rsid w:val="00ED10DE"/>
    <w:rsid w:val="00ED54F3"/>
    <w:rsid w:val="00ED65C5"/>
    <w:rsid w:val="00EE6A77"/>
    <w:rsid w:val="00EF0F8C"/>
    <w:rsid w:val="00EF2BD7"/>
    <w:rsid w:val="00F056CA"/>
    <w:rsid w:val="00F103B9"/>
    <w:rsid w:val="00F20091"/>
    <w:rsid w:val="00F2577E"/>
    <w:rsid w:val="00F25EA9"/>
    <w:rsid w:val="00F2759D"/>
    <w:rsid w:val="00F275D2"/>
    <w:rsid w:val="00F30C2D"/>
    <w:rsid w:val="00F36638"/>
    <w:rsid w:val="00F42A86"/>
    <w:rsid w:val="00F54B63"/>
    <w:rsid w:val="00F63028"/>
    <w:rsid w:val="00F73A66"/>
    <w:rsid w:val="00F80AA1"/>
    <w:rsid w:val="00F80B17"/>
    <w:rsid w:val="00F92F85"/>
    <w:rsid w:val="00F958F7"/>
    <w:rsid w:val="00FB4B3F"/>
    <w:rsid w:val="00FD7E87"/>
    <w:rsid w:val="00FE4346"/>
    <w:rsid w:val="00FE5D27"/>
    <w:rsid w:val="00FE78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20DD"/>
    <w:rPr>
      <w:rFonts w:ascii="Calibri" w:eastAsia="Calibri" w:hAnsi="Calibri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620DD"/>
    <w:pPr>
      <w:ind w:left="720"/>
      <w:contextualSpacing/>
    </w:pPr>
  </w:style>
  <w:style w:type="table" w:styleId="a4">
    <w:name w:val="Table Grid"/>
    <w:basedOn w:val="a1"/>
    <w:uiPriority w:val="59"/>
    <w:rsid w:val="005620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basedOn w:val="a0"/>
    <w:link w:val="20"/>
    <w:rsid w:val="005620D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14pt">
    <w:name w:val="Основной текст (2) + 14 pt;Курсив"/>
    <w:basedOn w:val="2"/>
    <w:rsid w:val="005620DD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5620DD"/>
    <w:pPr>
      <w:widowControl w:val="0"/>
      <w:shd w:val="clear" w:color="auto" w:fill="FFFFFF"/>
      <w:spacing w:after="0" w:line="0" w:lineRule="atLeast"/>
      <w:ind w:hanging="460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4">
    <w:name w:val="Колонтитул (4)_"/>
    <w:basedOn w:val="a0"/>
    <w:link w:val="40"/>
    <w:rsid w:val="005620DD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40">
    <w:name w:val="Колонтитул (4)"/>
    <w:basedOn w:val="a"/>
    <w:link w:val="4"/>
    <w:rsid w:val="005620DD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1054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05435"/>
    <w:rPr>
      <w:rFonts w:ascii="Tahoma" w:eastAsia="Calibri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B47A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B47AC2"/>
    <w:rPr>
      <w:rFonts w:ascii="Calibri" w:eastAsia="Calibri" w:hAnsi="Calibri" w:cs="Arial"/>
    </w:rPr>
  </w:style>
  <w:style w:type="paragraph" w:styleId="a9">
    <w:name w:val="footer"/>
    <w:basedOn w:val="a"/>
    <w:link w:val="aa"/>
    <w:uiPriority w:val="99"/>
    <w:unhideWhenUsed/>
    <w:rsid w:val="00B47A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47AC2"/>
    <w:rPr>
      <w:rFonts w:ascii="Calibri" w:eastAsia="Calibri" w:hAnsi="Calibri" w:cs="Arial"/>
    </w:rPr>
  </w:style>
  <w:style w:type="paragraph" w:styleId="ab">
    <w:name w:val="footnote text"/>
    <w:basedOn w:val="a"/>
    <w:link w:val="ac"/>
    <w:uiPriority w:val="99"/>
    <w:semiHidden/>
    <w:unhideWhenUsed/>
    <w:rsid w:val="00C252AF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C252AF"/>
    <w:rPr>
      <w:rFonts w:ascii="Calibri" w:eastAsia="Calibri" w:hAnsi="Calibri" w:cs="Arial"/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C252AF"/>
    <w:rPr>
      <w:vertAlign w:val="superscript"/>
    </w:rPr>
  </w:style>
  <w:style w:type="paragraph" w:customStyle="1" w:styleId="Style11">
    <w:name w:val="Style11"/>
    <w:basedOn w:val="a"/>
    <w:rsid w:val="00F056C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20DD"/>
    <w:rPr>
      <w:rFonts w:ascii="Calibri" w:eastAsia="Calibri" w:hAnsi="Calibri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620DD"/>
    <w:pPr>
      <w:ind w:left="720"/>
      <w:contextualSpacing/>
    </w:pPr>
  </w:style>
  <w:style w:type="table" w:styleId="a4">
    <w:name w:val="Table Grid"/>
    <w:basedOn w:val="a1"/>
    <w:uiPriority w:val="59"/>
    <w:rsid w:val="005620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basedOn w:val="a0"/>
    <w:link w:val="20"/>
    <w:rsid w:val="005620D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14pt">
    <w:name w:val="Основной текст (2) + 14 pt;Курсив"/>
    <w:basedOn w:val="2"/>
    <w:rsid w:val="005620DD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5620DD"/>
    <w:pPr>
      <w:widowControl w:val="0"/>
      <w:shd w:val="clear" w:color="auto" w:fill="FFFFFF"/>
      <w:spacing w:after="0" w:line="0" w:lineRule="atLeast"/>
      <w:ind w:hanging="460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4">
    <w:name w:val="Колонтитул (4)_"/>
    <w:basedOn w:val="a0"/>
    <w:link w:val="40"/>
    <w:rsid w:val="005620DD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40">
    <w:name w:val="Колонтитул (4)"/>
    <w:basedOn w:val="a"/>
    <w:link w:val="4"/>
    <w:rsid w:val="005620DD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1054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05435"/>
    <w:rPr>
      <w:rFonts w:ascii="Tahoma" w:eastAsia="Calibri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B47A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B47AC2"/>
    <w:rPr>
      <w:rFonts w:ascii="Calibri" w:eastAsia="Calibri" w:hAnsi="Calibri" w:cs="Arial"/>
    </w:rPr>
  </w:style>
  <w:style w:type="paragraph" w:styleId="a9">
    <w:name w:val="footer"/>
    <w:basedOn w:val="a"/>
    <w:link w:val="aa"/>
    <w:uiPriority w:val="99"/>
    <w:unhideWhenUsed/>
    <w:rsid w:val="00B47A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47AC2"/>
    <w:rPr>
      <w:rFonts w:ascii="Calibri" w:eastAsia="Calibri" w:hAnsi="Calibri" w:cs="Arial"/>
    </w:rPr>
  </w:style>
  <w:style w:type="paragraph" w:styleId="ab">
    <w:name w:val="footnote text"/>
    <w:basedOn w:val="a"/>
    <w:link w:val="ac"/>
    <w:uiPriority w:val="99"/>
    <w:semiHidden/>
    <w:unhideWhenUsed/>
    <w:rsid w:val="00C252AF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C252AF"/>
    <w:rPr>
      <w:rFonts w:ascii="Calibri" w:eastAsia="Calibri" w:hAnsi="Calibri" w:cs="Arial"/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C252AF"/>
    <w:rPr>
      <w:vertAlign w:val="superscript"/>
    </w:rPr>
  </w:style>
  <w:style w:type="paragraph" w:customStyle="1" w:styleId="Style11">
    <w:name w:val="Style11"/>
    <w:basedOn w:val="a"/>
    <w:rsid w:val="00F056C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46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8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5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0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5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0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7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5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74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5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1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9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6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4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2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0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1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0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B0D185-DAEB-42E8-B438-4E7152065B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10</Pages>
  <Words>2382</Words>
  <Characters>13581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15932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Мвидео</dc:creator>
  <cp:lastModifiedBy>715</cp:lastModifiedBy>
  <cp:revision>11</cp:revision>
  <dcterms:created xsi:type="dcterms:W3CDTF">2020-01-17T10:24:00Z</dcterms:created>
  <dcterms:modified xsi:type="dcterms:W3CDTF">2020-01-21T12:31:00Z</dcterms:modified>
</cp:coreProperties>
</file>